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D8642" w14:textId="77777777" w:rsidR="00B317F7" w:rsidRDefault="00B317F7"/>
    <w:p w14:paraId="5DFDEEF0" w14:textId="77777777" w:rsidR="00B317F7" w:rsidRPr="00B317F7" w:rsidRDefault="00B317F7"/>
    <w:p w14:paraId="232490DB" w14:textId="1EFF9321" w:rsidR="00953F2E" w:rsidRPr="00B317F7" w:rsidRDefault="00B317F7">
      <w:pPr>
        <w:rPr>
          <w:b/>
          <w:bCs/>
          <w:sz w:val="28"/>
          <w:szCs w:val="28"/>
        </w:rPr>
      </w:pPr>
      <w:r w:rsidRPr="00B317F7">
        <w:rPr>
          <w:b/>
          <w:bCs/>
          <w:sz w:val="28"/>
          <w:szCs w:val="28"/>
        </w:rPr>
        <w:t xml:space="preserve">Art of </w:t>
      </w:r>
      <w:r w:rsidR="00B231C3" w:rsidRPr="00B231C3">
        <w:rPr>
          <w:b/>
          <w:bCs/>
          <w:sz w:val="28"/>
          <w:szCs w:val="28"/>
        </w:rPr>
        <w:t xml:space="preserve">Toyin </w:t>
      </w:r>
      <w:proofErr w:type="spellStart"/>
      <w:r w:rsidR="00B231C3" w:rsidRPr="00B231C3">
        <w:rPr>
          <w:b/>
          <w:bCs/>
          <w:sz w:val="28"/>
          <w:szCs w:val="28"/>
        </w:rPr>
        <w:t>Ojih</w:t>
      </w:r>
      <w:proofErr w:type="spellEnd"/>
      <w:r w:rsidR="00B231C3" w:rsidRPr="00B231C3">
        <w:rPr>
          <w:b/>
          <w:bCs/>
          <w:sz w:val="28"/>
          <w:szCs w:val="28"/>
        </w:rPr>
        <w:t xml:space="preserve"> </w:t>
      </w:r>
      <w:proofErr w:type="spellStart"/>
      <w:r w:rsidR="00B231C3" w:rsidRPr="00B231C3">
        <w:rPr>
          <w:b/>
          <w:bCs/>
          <w:sz w:val="28"/>
          <w:szCs w:val="28"/>
        </w:rPr>
        <w:t>Odutola</w:t>
      </w:r>
      <w:proofErr w:type="spellEnd"/>
      <w:r w:rsidR="00B231C3">
        <w:rPr>
          <w:b/>
          <w:bCs/>
          <w:sz w:val="28"/>
          <w:szCs w:val="28"/>
        </w:rPr>
        <w:t xml:space="preserve"> </w:t>
      </w:r>
      <w:r w:rsidRPr="00B317F7">
        <w:rPr>
          <w:b/>
          <w:bCs/>
          <w:sz w:val="28"/>
          <w:szCs w:val="28"/>
        </w:rPr>
        <w:t>Lesson Guide</w:t>
      </w:r>
    </w:p>
    <w:p w14:paraId="54C8147D" w14:textId="77777777" w:rsidR="00B317F7" w:rsidRDefault="00B317F7">
      <w:pPr>
        <w:rPr>
          <w:b/>
          <w:bCs/>
          <w:sz w:val="28"/>
          <w:szCs w:val="28"/>
        </w:rPr>
      </w:pPr>
    </w:p>
    <w:p w14:paraId="6101D185" w14:textId="6C74F745" w:rsidR="003452E0" w:rsidRDefault="003452E0">
      <w:pPr>
        <w:rPr>
          <w:sz w:val="28"/>
          <w:szCs w:val="28"/>
        </w:rPr>
      </w:pPr>
      <w:r>
        <w:rPr>
          <w:sz w:val="28"/>
          <w:szCs w:val="28"/>
        </w:rPr>
        <w:t xml:space="preserve">Use these slide by slide notes to follow along with the </w:t>
      </w:r>
      <w:r w:rsidR="00B231C3" w:rsidRPr="00B231C3">
        <w:rPr>
          <w:sz w:val="28"/>
          <w:szCs w:val="28"/>
        </w:rPr>
        <w:t xml:space="preserve">Toyin </w:t>
      </w:r>
      <w:proofErr w:type="spellStart"/>
      <w:r w:rsidR="00B231C3" w:rsidRPr="00B231C3">
        <w:rPr>
          <w:sz w:val="28"/>
          <w:szCs w:val="28"/>
        </w:rPr>
        <w:t>Ojih</w:t>
      </w:r>
      <w:proofErr w:type="spellEnd"/>
      <w:r w:rsidR="00B231C3" w:rsidRPr="00B231C3">
        <w:rPr>
          <w:sz w:val="28"/>
          <w:szCs w:val="28"/>
        </w:rPr>
        <w:t xml:space="preserve"> </w:t>
      </w:r>
      <w:proofErr w:type="spellStart"/>
      <w:r w:rsidR="00B231C3" w:rsidRPr="00B231C3">
        <w:rPr>
          <w:sz w:val="28"/>
          <w:szCs w:val="28"/>
        </w:rPr>
        <w:t>Odutola</w:t>
      </w:r>
      <w:proofErr w:type="spellEnd"/>
      <w:r w:rsidR="00B231C3">
        <w:rPr>
          <w:sz w:val="28"/>
          <w:szCs w:val="28"/>
        </w:rPr>
        <w:t xml:space="preserve"> </w:t>
      </w:r>
      <w:proofErr w:type="spellStart"/>
      <w:r>
        <w:rPr>
          <w:sz w:val="28"/>
          <w:szCs w:val="28"/>
        </w:rPr>
        <w:t>powerpoint</w:t>
      </w:r>
      <w:proofErr w:type="spellEnd"/>
      <w:r>
        <w:rPr>
          <w:sz w:val="28"/>
          <w:szCs w:val="28"/>
        </w:rPr>
        <w:t xml:space="preserve">. </w:t>
      </w:r>
      <w:r w:rsidR="0037075D">
        <w:rPr>
          <w:sz w:val="28"/>
          <w:szCs w:val="28"/>
        </w:rPr>
        <w:t xml:space="preserve">Learn more about </w:t>
      </w:r>
      <w:r w:rsidR="0037075D" w:rsidRPr="00B231C3">
        <w:rPr>
          <w:sz w:val="28"/>
          <w:szCs w:val="28"/>
        </w:rPr>
        <w:t xml:space="preserve">Toyin </w:t>
      </w:r>
      <w:proofErr w:type="spellStart"/>
      <w:r w:rsidR="0037075D" w:rsidRPr="00B231C3">
        <w:rPr>
          <w:sz w:val="28"/>
          <w:szCs w:val="28"/>
        </w:rPr>
        <w:t>Ojih</w:t>
      </w:r>
      <w:proofErr w:type="spellEnd"/>
      <w:r w:rsidR="0037075D" w:rsidRPr="00B231C3">
        <w:rPr>
          <w:sz w:val="28"/>
          <w:szCs w:val="28"/>
        </w:rPr>
        <w:t xml:space="preserve"> </w:t>
      </w:r>
      <w:proofErr w:type="spellStart"/>
      <w:r w:rsidR="0037075D" w:rsidRPr="00B231C3">
        <w:rPr>
          <w:sz w:val="28"/>
          <w:szCs w:val="28"/>
        </w:rPr>
        <w:t>Odutola</w:t>
      </w:r>
      <w:proofErr w:type="spellEnd"/>
      <w:r w:rsidR="0037075D">
        <w:rPr>
          <w:sz w:val="28"/>
          <w:szCs w:val="28"/>
        </w:rPr>
        <w:t xml:space="preserve"> by visiting her website: </w:t>
      </w:r>
      <w:hyperlink r:id="rId7" w:history="1">
        <w:r w:rsidR="0037075D" w:rsidRPr="0037075D">
          <w:rPr>
            <w:rStyle w:val="Hyperlink"/>
            <w:sz w:val="28"/>
            <w:szCs w:val="28"/>
          </w:rPr>
          <w:t>https://toyinojihodutola.com/</w:t>
        </w:r>
      </w:hyperlink>
    </w:p>
    <w:p w14:paraId="15B13D81" w14:textId="4B829F5D" w:rsidR="00B317F7" w:rsidRPr="00B317F7" w:rsidRDefault="00B317F7">
      <w:pPr>
        <w:rPr>
          <w:sz w:val="28"/>
          <w:szCs w:val="28"/>
        </w:rPr>
      </w:pPr>
    </w:p>
    <w:p w14:paraId="1BA52C9E" w14:textId="77777777" w:rsidR="0037075D" w:rsidRDefault="00B317F7" w:rsidP="00B231C3">
      <w:pPr>
        <w:rPr>
          <w:b/>
          <w:bCs/>
          <w:sz w:val="28"/>
          <w:szCs w:val="28"/>
        </w:rPr>
      </w:pPr>
      <w:r w:rsidRPr="00B317F7">
        <w:rPr>
          <w:b/>
          <w:bCs/>
          <w:sz w:val="28"/>
          <w:szCs w:val="28"/>
        </w:rPr>
        <w:t xml:space="preserve">Slide </w:t>
      </w:r>
      <w:r w:rsidR="00B231C3">
        <w:rPr>
          <w:b/>
          <w:bCs/>
          <w:sz w:val="28"/>
          <w:szCs w:val="28"/>
        </w:rPr>
        <w:t>2</w:t>
      </w:r>
    </w:p>
    <w:p w14:paraId="4AB35F0A" w14:textId="2EBCCA2F" w:rsidR="00B231C3" w:rsidRPr="00B231C3" w:rsidRDefault="00B231C3" w:rsidP="00B231C3">
      <w:pPr>
        <w:rPr>
          <w:sz w:val="28"/>
          <w:szCs w:val="28"/>
        </w:rPr>
      </w:pPr>
      <w:r w:rsidRPr="00B231C3">
        <w:rPr>
          <w:sz w:val="28"/>
          <w:szCs w:val="28"/>
        </w:rPr>
        <w:t xml:space="preserve">Toyin </w:t>
      </w:r>
      <w:proofErr w:type="spellStart"/>
      <w:r w:rsidRPr="00B231C3">
        <w:rPr>
          <w:sz w:val="28"/>
          <w:szCs w:val="28"/>
        </w:rPr>
        <w:t>Ojih</w:t>
      </w:r>
      <w:proofErr w:type="spellEnd"/>
      <w:r w:rsidRPr="00B231C3">
        <w:rPr>
          <w:sz w:val="28"/>
          <w:szCs w:val="28"/>
        </w:rPr>
        <w:t xml:space="preserve"> </w:t>
      </w:r>
      <w:proofErr w:type="spellStart"/>
      <w:r w:rsidRPr="00B231C3">
        <w:rPr>
          <w:sz w:val="28"/>
          <w:szCs w:val="28"/>
        </w:rPr>
        <w:t>Odutola</w:t>
      </w:r>
      <w:proofErr w:type="spellEnd"/>
      <w:r>
        <w:rPr>
          <w:sz w:val="28"/>
          <w:szCs w:val="28"/>
        </w:rPr>
        <w:t xml:space="preserve"> (b. 1985)</w:t>
      </w:r>
      <w:r>
        <w:rPr>
          <w:sz w:val="28"/>
          <w:szCs w:val="28"/>
        </w:rPr>
        <w:t xml:space="preserve"> </w:t>
      </w:r>
      <w:r w:rsidR="00B317F7" w:rsidRPr="00B317F7">
        <w:rPr>
          <w:sz w:val="28"/>
          <w:szCs w:val="28"/>
        </w:rPr>
        <w:t xml:space="preserve">is a </w:t>
      </w:r>
      <w:r w:rsidRPr="00B231C3">
        <w:rPr>
          <w:sz w:val="28"/>
          <w:szCs w:val="28"/>
        </w:rPr>
        <w:t>Nigerian-American contemporary</w:t>
      </w:r>
      <w:r>
        <w:rPr>
          <w:sz w:val="28"/>
          <w:szCs w:val="28"/>
        </w:rPr>
        <w:t xml:space="preserve"> </w:t>
      </w:r>
      <w:r w:rsidR="00B317F7" w:rsidRPr="00B317F7">
        <w:rPr>
          <w:sz w:val="28"/>
          <w:szCs w:val="28"/>
        </w:rPr>
        <w:t xml:space="preserve">visual artist </w:t>
      </w:r>
      <w:r w:rsidRPr="00B231C3">
        <w:rPr>
          <w:sz w:val="28"/>
          <w:szCs w:val="28"/>
        </w:rPr>
        <w:t xml:space="preserve">based in New York. </w:t>
      </w:r>
      <w:r>
        <w:rPr>
          <w:sz w:val="28"/>
          <w:szCs w:val="28"/>
        </w:rPr>
        <w:t xml:space="preserve"> She was b</w:t>
      </w:r>
      <w:r w:rsidRPr="00B231C3">
        <w:rPr>
          <w:sz w:val="28"/>
          <w:szCs w:val="28"/>
        </w:rPr>
        <w:t>orn in Nigeria then moved to California and settled in Alabama.</w:t>
      </w:r>
      <w:r>
        <w:rPr>
          <w:sz w:val="28"/>
          <w:szCs w:val="28"/>
        </w:rPr>
        <w:t xml:space="preserve"> </w:t>
      </w:r>
      <w:r w:rsidRPr="00B231C3">
        <w:rPr>
          <w:sz w:val="28"/>
          <w:szCs w:val="28"/>
        </w:rPr>
        <w:t xml:space="preserve">In a </w:t>
      </w:r>
      <w:hyperlink r:id="rId8" w:history="1">
        <w:r w:rsidRPr="00B231C3">
          <w:rPr>
            <w:rStyle w:val="Hyperlink"/>
            <w:sz w:val="28"/>
            <w:szCs w:val="28"/>
          </w:rPr>
          <w:t>2020 interview with The Guardian</w:t>
        </w:r>
      </w:hyperlink>
      <w:r w:rsidRPr="00B231C3">
        <w:rPr>
          <w:sz w:val="28"/>
          <w:szCs w:val="28"/>
        </w:rPr>
        <w:t xml:space="preserve"> she said 'It wasn't until we moved to Alabama that I really got a history lesson in America, and what it is to be black'.</w:t>
      </w:r>
      <w:r>
        <w:rPr>
          <w:sz w:val="28"/>
          <w:szCs w:val="28"/>
        </w:rPr>
        <w:t xml:space="preserve"> A</w:t>
      </w:r>
      <w:r w:rsidRPr="00B231C3">
        <w:rPr>
          <w:sz w:val="28"/>
          <w:szCs w:val="28"/>
        </w:rPr>
        <w:t xml:space="preserve"> lot of her work is inspired by her story as an immigrant and a Black woman. </w:t>
      </w:r>
    </w:p>
    <w:p w14:paraId="195D8457" w14:textId="77777777" w:rsidR="00B231C3" w:rsidRPr="00B231C3" w:rsidRDefault="00B231C3" w:rsidP="00B231C3">
      <w:pPr>
        <w:rPr>
          <w:sz w:val="28"/>
          <w:szCs w:val="28"/>
        </w:rPr>
      </w:pPr>
    </w:p>
    <w:p w14:paraId="24333A92" w14:textId="435F481B" w:rsidR="00B317F7" w:rsidRDefault="00B231C3" w:rsidP="00B317F7">
      <w:pPr>
        <w:rPr>
          <w:sz w:val="28"/>
          <w:szCs w:val="28"/>
        </w:rPr>
      </w:pPr>
      <w:r w:rsidRPr="00B231C3">
        <w:rPr>
          <w:sz w:val="28"/>
          <w:szCs w:val="28"/>
        </w:rPr>
        <w:t xml:space="preserve">She has participated in exhibitions at The Drawing Center, Brooklyn Museum, The Studio Museum in Harlem, Contemporary Jewish Museum, Institute of Contemporary Art in Boston, The Renaissance Society, Seattle Museum of Art, </w:t>
      </w:r>
      <w:proofErr w:type="spellStart"/>
      <w:r w:rsidRPr="00B231C3">
        <w:rPr>
          <w:sz w:val="28"/>
          <w:szCs w:val="28"/>
        </w:rPr>
        <w:t>Museu</w:t>
      </w:r>
      <w:proofErr w:type="spellEnd"/>
      <w:r w:rsidRPr="00B231C3">
        <w:rPr>
          <w:sz w:val="28"/>
          <w:szCs w:val="28"/>
        </w:rPr>
        <w:t xml:space="preserve"> de </w:t>
      </w:r>
      <w:proofErr w:type="spellStart"/>
      <w:r w:rsidRPr="00B231C3">
        <w:rPr>
          <w:sz w:val="28"/>
          <w:szCs w:val="28"/>
        </w:rPr>
        <w:t>Arte</w:t>
      </w:r>
      <w:proofErr w:type="spellEnd"/>
      <w:r w:rsidRPr="00B231C3">
        <w:rPr>
          <w:sz w:val="28"/>
          <w:szCs w:val="28"/>
        </w:rPr>
        <w:t xml:space="preserve"> de São Paulo, the </w:t>
      </w:r>
      <w:proofErr w:type="spellStart"/>
      <w:r w:rsidRPr="00B231C3">
        <w:rPr>
          <w:sz w:val="28"/>
          <w:szCs w:val="28"/>
        </w:rPr>
        <w:t>Menil</w:t>
      </w:r>
      <w:proofErr w:type="spellEnd"/>
      <w:r w:rsidRPr="00B231C3">
        <w:rPr>
          <w:sz w:val="28"/>
          <w:szCs w:val="28"/>
        </w:rPr>
        <w:t xml:space="preserve"> Collection, as well as the 12th </w:t>
      </w:r>
      <w:proofErr w:type="spellStart"/>
      <w:r w:rsidRPr="00B231C3">
        <w:rPr>
          <w:sz w:val="28"/>
          <w:szCs w:val="28"/>
        </w:rPr>
        <w:t>Manifesta</w:t>
      </w:r>
      <w:proofErr w:type="spellEnd"/>
      <w:r w:rsidRPr="00B231C3">
        <w:rPr>
          <w:sz w:val="28"/>
          <w:szCs w:val="28"/>
        </w:rPr>
        <w:t xml:space="preserve"> Biennial in Palermo, Italy</w:t>
      </w:r>
      <w:r>
        <w:rPr>
          <w:sz w:val="28"/>
          <w:szCs w:val="28"/>
        </w:rPr>
        <w:t xml:space="preserve">. </w:t>
      </w:r>
    </w:p>
    <w:p w14:paraId="395E1896" w14:textId="77777777" w:rsidR="00B231C3" w:rsidRDefault="00B231C3" w:rsidP="00B317F7">
      <w:pPr>
        <w:rPr>
          <w:sz w:val="28"/>
          <w:szCs w:val="28"/>
        </w:rPr>
      </w:pPr>
    </w:p>
    <w:p w14:paraId="0CCEE87F" w14:textId="14BEBD7A" w:rsidR="00B231C3" w:rsidRPr="00B231C3" w:rsidRDefault="00B231C3" w:rsidP="00B231C3">
      <w:pPr>
        <w:rPr>
          <w:sz w:val="28"/>
          <w:szCs w:val="28"/>
        </w:rPr>
      </w:pPr>
      <w:r w:rsidRPr="00B231C3">
        <w:rPr>
          <w:sz w:val="28"/>
          <w:szCs w:val="28"/>
        </w:rPr>
        <w:t>Public collections of her artworks are held at the Museum of Modern Art, New York; The Metropolitan Museum of Art, New York; National Portrait Gallery, London; Whitney Museum of American Art, New York; The Art Institute of Chicago; and the Smithsonian National Museum of African Art, Washington DC, amongst others.</w:t>
      </w:r>
      <w:r>
        <w:rPr>
          <w:sz w:val="28"/>
          <w:szCs w:val="28"/>
        </w:rPr>
        <w:t xml:space="preserve"> </w:t>
      </w:r>
    </w:p>
    <w:p w14:paraId="4C4114B3" w14:textId="77777777" w:rsidR="00B317F7" w:rsidRDefault="00B317F7" w:rsidP="00B317F7">
      <w:pPr>
        <w:rPr>
          <w:sz w:val="28"/>
          <w:szCs w:val="28"/>
        </w:rPr>
      </w:pPr>
    </w:p>
    <w:p w14:paraId="2203A9DB" w14:textId="57FECCFA" w:rsidR="0037075D" w:rsidRDefault="00B317F7" w:rsidP="00B231C3">
      <w:pPr>
        <w:rPr>
          <w:sz w:val="28"/>
          <w:szCs w:val="28"/>
        </w:rPr>
      </w:pPr>
      <w:r w:rsidRPr="00B317F7">
        <w:rPr>
          <w:b/>
          <w:bCs/>
          <w:sz w:val="28"/>
          <w:szCs w:val="28"/>
        </w:rPr>
        <w:t xml:space="preserve">Slide </w:t>
      </w:r>
      <w:r w:rsidR="00B231C3">
        <w:rPr>
          <w:b/>
          <w:bCs/>
          <w:sz w:val="28"/>
          <w:szCs w:val="28"/>
        </w:rPr>
        <w:t>3</w:t>
      </w:r>
      <w:r>
        <w:rPr>
          <w:sz w:val="28"/>
          <w:szCs w:val="28"/>
        </w:rPr>
        <w:t xml:space="preserve"> </w:t>
      </w:r>
    </w:p>
    <w:p w14:paraId="255C2D13" w14:textId="0B644DA7" w:rsidR="00B231C3" w:rsidRPr="00B231C3" w:rsidRDefault="00B231C3" w:rsidP="00B231C3">
      <w:pPr>
        <w:rPr>
          <w:sz w:val="28"/>
          <w:szCs w:val="28"/>
        </w:rPr>
      </w:pPr>
      <w:r w:rsidRPr="00B231C3">
        <w:rPr>
          <w:sz w:val="28"/>
          <w:szCs w:val="28"/>
        </w:rPr>
        <w:t>What similarities or differences do you see between these three photos?</w:t>
      </w:r>
    </w:p>
    <w:p w14:paraId="1A8169A0" w14:textId="77777777" w:rsidR="00B231C3" w:rsidRDefault="00B231C3" w:rsidP="00B231C3">
      <w:pPr>
        <w:rPr>
          <w:sz w:val="28"/>
          <w:szCs w:val="28"/>
        </w:rPr>
      </w:pPr>
    </w:p>
    <w:p w14:paraId="38E17535" w14:textId="18F9D070" w:rsidR="00B231C3" w:rsidRPr="00B231C3" w:rsidRDefault="00B231C3" w:rsidP="00B231C3">
      <w:pPr>
        <w:rPr>
          <w:sz w:val="28"/>
          <w:szCs w:val="28"/>
        </w:rPr>
      </w:pPr>
      <w:proofErr w:type="spellStart"/>
      <w:proofErr w:type="gramStart"/>
      <w:r w:rsidRPr="00B231C3">
        <w:rPr>
          <w:sz w:val="28"/>
          <w:szCs w:val="28"/>
        </w:rPr>
        <w:t>Odutola‘</w:t>
      </w:r>
      <w:proofErr w:type="gramEnd"/>
      <w:r w:rsidRPr="00B231C3">
        <w:rPr>
          <w:sz w:val="28"/>
          <w:szCs w:val="28"/>
        </w:rPr>
        <w:t>s</w:t>
      </w:r>
      <w:proofErr w:type="spellEnd"/>
      <w:r w:rsidRPr="00B231C3">
        <w:rPr>
          <w:sz w:val="28"/>
          <w:szCs w:val="28"/>
        </w:rPr>
        <w:t xml:space="preserve"> work mostly consists of the use of black ballpoint pen ink, but she also incorporates pencil, pastel, charcoal, and other drawing materials. </w:t>
      </w:r>
      <w:r>
        <w:rPr>
          <w:sz w:val="28"/>
          <w:szCs w:val="28"/>
        </w:rPr>
        <w:t>She</w:t>
      </w:r>
      <w:r w:rsidRPr="00B231C3">
        <w:rPr>
          <w:sz w:val="28"/>
          <w:szCs w:val="28"/>
        </w:rPr>
        <w:t xml:space="preserve"> often uses the skin of her subjects as a landscape for her work. By depicting the individuals in her paintings without any embellishments or any other way to give a sense of their identity, she is showing the audience how arbitrary an identity may seem once the things that make us who we are altered or simply disregarded.</w:t>
      </w:r>
    </w:p>
    <w:p w14:paraId="6D288DD2" w14:textId="42BE1DC6" w:rsidR="00B317F7" w:rsidRDefault="00B231C3" w:rsidP="00B231C3">
      <w:pPr>
        <w:rPr>
          <w:sz w:val="28"/>
          <w:szCs w:val="28"/>
        </w:rPr>
      </w:pPr>
      <w:r w:rsidRPr="00B231C3">
        <w:rPr>
          <w:sz w:val="28"/>
          <w:szCs w:val="28"/>
        </w:rPr>
        <w:lastRenderedPageBreak/>
        <w:t xml:space="preserve">Her work titled “The Treatment” which is from 2015-2017 (not shown in the </w:t>
      </w:r>
      <w:proofErr w:type="spellStart"/>
      <w:r w:rsidRPr="00B231C3">
        <w:rPr>
          <w:sz w:val="28"/>
          <w:szCs w:val="28"/>
        </w:rPr>
        <w:t>powerpoint</w:t>
      </w:r>
      <w:proofErr w:type="spellEnd"/>
      <w:r w:rsidRPr="00B231C3">
        <w:rPr>
          <w:sz w:val="28"/>
          <w:szCs w:val="28"/>
        </w:rPr>
        <w:t>) is centered around the idea that when one is systemically indistinguishable from a group it can lead to a lack of individuality and dehumanization. The idea that all members of a community are the same are simply not true because everyone has their own sense of self. So, assumptions and stereotypes are so harmful to the progress we’re trying to make as a society and as individuals.</w:t>
      </w:r>
    </w:p>
    <w:p w14:paraId="2933CEAA" w14:textId="438C209B" w:rsidR="00B317F7" w:rsidRDefault="00B317F7" w:rsidP="00B317F7">
      <w:pPr>
        <w:rPr>
          <w:sz w:val="28"/>
          <w:szCs w:val="28"/>
        </w:rPr>
      </w:pPr>
    </w:p>
    <w:p w14:paraId="59256A1A" w14:textId="77777777" w:rsidR="0037075D" w:rsidRDefault="00B317F7" w:rsidP="00B231C3">
      <w:pPr>
        <w:rPr>
          <w:sz w:val="28"/>
          <w:szCs w:val="28"/>
        </w:rPr>
      </w:pPr>
      <w:r w:rsidRPr="00B317F7">
        <w:rPr>
          <w:b/>
          <w:bCs/>
          <w:sz w:val="28"/>
          <w:szCs w:val="28"/>
        </w:rPr>
        <w:t xml:space="preserve">Slide </w:t>
      </w:r>
      <w:r w:rsidR="00B231C3">
        <w:rPr>
          <w:b/>
          <w:bCs/>
          <w:sz w:val="28"/>
          <w:szCs w:val="28"/>
        </w:rPr>
        <w:t>4</w:t>
      </w:r>
      <w:r w:rsidRPr="00B317F7">
        <w:rPr>
          <w:b/>
          <w:bCs/>
          <w:sz w:val="28"/>
          <w:szCs w:val="28"/>
        </w:rPr>
        <w:t>:</w:t>
      </w:r>
      <w:r>
        <w:rPr>
          <w:sz w:val="28"/>
          <w:szCs w:val="28"/>
        </w:rPr>
        <w:t xml:space="preserve"> </w:t>
      </w:r>
    </w:p>
    <w:p w14:paraId="1B0B9F68" w14:textId="48D2C6E7" w:rsidR="00B231C3" w:rsidRDefault="00B231C3" w:rsidP="00B231C3">
      <w:pPr>
        <w:rPr>
          <w:sz w:val="28"/>
          <w:szCs w:val="28"/>
        </w:rPr>
      </w:pPr>
      <w:r w:rsidRPr="00B231C3">
        <w:rPr>
          <w:sz w:val="28"/>
          <w:szCs w:val="28"/>
        </w:rPr>
        <w:t>Toyin also creates new narratives in her portraits</w:t>
      </w:r>
      <w:r>
        <w:rPr>
          <w:sz w:val="28"/>
          <w:szCs w:val="28"/>
        </w:rPr>
        <w:t xml:space="preserve">. </w:t>
      </w:r>
    </w:p>
    <w:p w14:paraId="1A2BC0D7" w14:textId="77777777" w:rsidR="00B231C3" w:rsidRDefault="00B231C3" w:rsidP="00B231C3">
      <w:pPr>
        <w:rPr>
          <w:sz w:val="28"/>
          <w:szCs w:val="28"/>
        </w:rPr>
      </w:pPr>
    </w:p>
    <w:p w14:paraId="59665F4C" w14:textId="5DD7DBA6" w:rsidR="00B317F7" w:rsidRDefault="00B231C3" w:rsidP="00B231C3">
      <w:pPr>
        <w:rPr>
          <w:sz w:val="28"/>
          <w:szCs w:val="28"/>
        </w:rPr>
      </w:pPr>
      <w:r w:rsidRPr="00B231C3">
        <w:rPr>
          <w:sz w:val="28"/>
          <w:szCs w:val="28"/>
        </w:rPr>
        <w:t>These pieces are from an exhibition titled “A matter of fact” in the Museum of African Diaspora in San Francisco.</w:t>
      </w:r>
      <w:r>
        <w:rPr>
          <w:sz w:val="28"/>
          <w:szCs w:val="28"/>
        </w:rPr>
        <w:t xml:space="preserve"> </w:t>
      </w:r>
      <w:r w:rsidRPr="00B231C3">
        <w:rPr>
          <w:sz w:val="28"/>
          <w:szCs w:val="28"/>
        </w:rPr>
        <w:t xml:space="preserve">Through this exhibition, she tells the story of two fictional aristocrat </w:t>
      </w:r>
      <w:proofErr w:type="spellStart"/>
      <w:r w:rsidRPr="00B231C3">
        <w:rPr>
          <w:sz w:val="28"/>
          <w:szCs w:val="28"/>
        </w:rPr>
        <w:t>Nigerean</w:t>
      </w:r>
      <w:proofErr w:type="spellEnd"/>
      <w:r w:rsidRPr="00B231C3">
        <w:rPr>
          <w:sz w:val="28"/>
          <w:szCs w:val="28"/>
        </w:rPr>
        <w:t xml:space="preserve"> families by highlighting their wealth and lifestyle if colonialism and slavery had never disrupted their country. Her work challenges social and political identities by visually translating different narratives about race, identity and class.</w:t>
      </w:r>
      <w:r>
        <w:rPr>
          <w:sz w:val="28"/>
          <w:szCs w:val="28"/>
        </w:rPr>
        <w:t xml:space="preserve"> S</w:t>
      </w:r>
      <w:r w:rsidRPr="00B231C3">
        <w:rPr>
          <w:sz w:val="28"/>
          <w:szCs w:val="28"/>
        </w:rPr>
        <w:t>he really challenges identities by making the audience think of what is and what could have been.</w:t>
      </w:r>
      <w:r w:rsidR="00B317F7" w:rsidRPr="00B317F7">
        <w:rPr>
          <w:sz w:val="28"/>
          <w:szCs w:val="28"/>
        </w:rPr>
        <w:t xml:space="preserve"> </w:t>
      </w:r>
    </w:p>
    <w:p w14:paraId="5D6A9781" w14:textId="77777777" w:rsidR="00B231C3" w:rsidRDefault="00B231C3" w:rsidP="00B231C3">
      <w:pPr>
        <w:rPr>
          <w:sz w:val="28"/>
          <w:szCs w:val="28"/>
        </w:rPr>
      </w:pPr>
    </w:p>
    <w:p w14:paraId="360A2495" w14:textId="55C615C5" w:rsidR="00B317F7" w:rsidRPr="00B317F7" w:rsidRDefault="00B317F7" w:rsidP="00B317F7">
      <w:pPr>
        <w:rPr>
          <w:b/>
          <w:bCs/>
          <w:sz w:val="28"/>
          <w:szCs w:val="28"/>
        </w:rPr>
      </w:pPr>
      <w:r w:rsidRPr="00B317F7">
        <w:rPr>
          <w:b/>
          <w:bCs/>
          <w:sz w:val="28"/>
          <w:szCs w:val="28"/>
        </w:rPr>
        <w:t xml:space="preserve">Slide </w:t>
      </w:r>
      <w:r w:rsidR="00B231C3">
        <w:rPr>
          <w:b/>
          <w:bCs/>
          <w:sz w:val="28"/>
          <w:szCs w:val="28"/>
        </w:rPr>
        <w:t>5</w:t>
      </w:r>
    </w:p>
    <w:p w14:paraId="71CBB3C5" w14:textId="0692EFEF" w:rsidR="00B317F7" w:rsidRPr="0037075D" w:rsidRDefault="00B231C3" w:rsidP="00B317F7">
      <w:pPr>
        <w:rPr>
          <w:sz w:val="28"/>
          <w:szCs w:val="28"/>
        </w:rPr>
      </w:pPr>
      <w:r w:rsidRPr="0037075D">
        <w:rPr>
          <w:sz w:val="28"/>
          <w:szCs w:val="28"/>
        </w:rPr>
        <w:t xml:space="preserve">Identity and Hair in the </w:t>
      </w:r>
      <w:proofErr w:type="gramStart"/>
      <w:r w:rsidRPr="0037075D">
        <w:rPr>
          <w:sz w:val="28"/>
          <w:szCs w:val="28"/>
        </w:rPr>
        <w:t>African-American</w:t>
      </w:r>
      <w:proofErr w:type="gramEnd"/>
      <w:r w:rsidRPr="0037075D">
        <w:rPr>
          <w:sz w:val="28"/>
          <w:szCs w:val="28"/>
        </w:rPr>
        <w:t xml:space="preserve"> Community Brief History</w:t>
      </w:r>
    </w:p>
    <w:p w14:paraId="4E0B48EA" w14:textId="77777777" w:rsidR="00B231C3" w:rsidRPr="00B231C3" w:rsidRDefault="00B231C3" w:rsidP="00B317F7">
      <w:pPr>
        <w:rPr>
          <w:b/>
          <w:bCs/>
          <w:sz w:val="28"/>
          <w:szCs w:val="28"/>
        </w:rPr>
      </w:pPr>
    </w:p>
    <w:p w14:paraId="1FFC3C80" w14:textId="2ADC4823" w:rsidR="00B231C3" w:rsidRDefault="00B231C3" w:rsidP="00B231C3">
      <w:pPr>
        <w:rPr>
          <w:sz w:val="28"/>
          <w:szCs w:val="28"/>
        </w:rPr>
      </w:pPr>
      <w:r>
        <w:rPr>
          <w:sz w:val="28"/>
          <w:szCs w:val="28"/>
        </w:rPr>
        <w:t xml:space="preserve">Hairstyles were an important part of African culture and identity, symbolizing group, status, spirituality, and more. Because of the harsh conditions of slavery, many enslaved individuals were unable to maintain their African hairstyles. Some places even passed laws to restrict them. For example, the </w:t>
      </w:r>
      <w:hyperlink r:id="rId9" w:anchor=":~:text=The%20tignon%20law%20enacted%20by,of%20New%20Orleans%20in%201786%20%E2%80%9C%E2%80%A6&amp;text=According%20to%20the%20tignon%20decree,they%20were%20enslaved%20or%20not." w:history="1">
        <w:proofErr w:type="spellStart"/>
        <w:r w:rsidRPr="00B231C3">
          <w:rPr>
            <w:rStyle w:val="Hyperlink"/>
            <w:sz w:val="28"/>
            <w:szCs w:val="28"/>
          </w:rPr>
          <w:t>Tignon</w:t>
        </w:r>
        <w:proofErr w:type="spellEnd"/>
        <w:r w:rsidRPr="00B231C3">
          <w:rPr>
            <w:rStyle w:val="Hyperlink"/>
            <w:sz w:val="28"/>
            <w:szCs w:val="28"/>
          </w:rPr>
          <w:t xml:space="preserve"> Laws</w:t>
        </w:r>
      </w:hyperlink>
      <w:r>
        <w:rPr>
          <w:sz w:val="28"/>
          <w:szCs w:val="28"/>
        </w:rPr>
        <w:t>, passed in 1786 in</w:t>
      </w:r>
      <w:r w:rsidRPr="00B231C3">
        <w:rPr>
          <w:sz w:val="28"/>
          <w:szCs w:val="28"/>
        </w:rPr>
        <w:t xml:space="preserve"> Louisiana forced black women to wear headwraps</w:t>
      </w:r>
      <w:r>
        <w:rPr>
          <w:sz w:val="28"/>
          <w:szCs w:val="28"/>
        </w:rPr>
        <w:t xml:space="preserve"> “as a visible sign of belonging to the slave class, whether they were enslaved or not” </w:t>
      </w:r>
      <w:hyperlink r:id="rId10" w:anchor=":~:text=The%20tignon%20law%20enacted%20by,of%20New%20Orleans%20in%201786%20%E2%80%9C%E2%80%A6&amp;text=According%20to%20the%20tignon%20decree,they%20were%20enslaved%20or%20not." w:history="1">
        <w:r w:rsidRPr="00B231C3">
          <w:rPr>
            <w:rStyle w:val="Hyperlink"/>
            <w:sz w:val="28"/>
            <w:szCs w:val="28"/>
          </w:rPr>
          <w:t>NPS Ethnography: African American Heritage &amp; Ethnography</w:t>
        </w:r>
      </w:hyperlink>
    </w:p>
    <w:p w14:paraId="4D24C33B" w14:textId="77777777" w:rsidR="00B231C3" w:rsidRDefault="00B231C3" w:rsidP="00B231C3">
      <w:pPr>
        <w:rPr>
          <w:sz w:val="28"/>
          <w:szCs w:val="28"/>
        </w:rPr>
      </w:pPr>
    </w:p>
    <w:p w14:paraId="42DC0748" w14:textId="2103E33F" w:rsidR="00B231C3" w:rsidRPr="00B231C3" w:rsidRDefault="00B231C3" w:rsidP="00B231C3">
      <w:pPr>
        <w:rPr>
          <w:sz w:val="28"/>
          <w:szCs w:val="28"/>
        </w:rPr>
      </w:pPr>
      <w:r>
        <w:rPr>
          <w:sz w:val="28"/>
          <w:szCs w:val="28"/>
        </w:rPr>
        <w:t xml:space="preserve">Others were able to keep their traditional hairstyles, finding one of the only forms of control and freedom during </w:t>
      </w:r>
      <w:r w:rsidR="0037075D">
        <w:rPr>
          <w:sz w:val="28"/>
          <w:szCs w:val="28"/>
        </w:rPr>
        <w:t>under enslavement</w:t>
      </w:r>
      <w:r>
        <w:rPr>
          <w:sz w:val="28"/>
          <w:szCs w:val="28"/>
        </w:rPr>
        <w:t xml:space="preserve">. Despite the oppression of slavery, traditional African hairstyles including braiding, twists, and knots were passed down through generations. </w:t>
      </w:r>
    </w:p>
    <w:p w14:paraId="54229993" w14:textId="2B3E06ED" w:rsidR="00B231C3" w:rsidRDefault="00B231C3" w:rsidP="00B231C3">
      <w:pPr>
        <w:rPr>
          <w:sz w:val="28"/>
          <w:szCs w:val="28"/>
        </w:rPr>
      </w:pPr>
    </w:p>
    <w:p w14:paraId="059C7C35" w14:textId="489EBBD5" w:rsidR="00B231C3" w:rsidRDefault="00B231C3" w:rsidP="00B231C3">
      <w:pPr>
        <w:rPr>
          <w:b/>
          <w:bCs/>
          <w:sz w:val="28"/>
          <w:szCs w:val="28"/>
        </w:rPr>
      </w:pPr>
      <w:r w:rsidRPr="00B231C3">
        <w:rPr>
          <w:b/>
          <w:bCs/>
          <w:sz w:val="28"/>
          <w:szCs w:val="28"/>
        </w:rPr>
        <w:t>Slide 6</w:t>
      </w:r>
    </w:p>
    <w:p w14:paraId="0C98B87E" w14:textId="601E3297" w:rsidR="00B231C3" w:rsidRPr="00B231C3" w:rsidRDefault="00B231C3" w:rsidP="00B231C3">
      <w:pPr>
        <w:rPr>
          <w:sz w:val="28"/>
          <w:szCs w:val="28"/>
        </w:rPr>
      </w:pPr>
      <w:r>
        <w:rPr>
          <w:sz w:val="28"/>
          <w:szCs w:val="28"/>
        </w:rPr>
        <w:lastRenderedPageBreak/>
        <w:t>In the early 20</w:t>
      </w:r>
      <w:r w:rsidRPr="00B231C3">
        <w:rPr>
          <w:sz w:val="28"/>
          <w:szCs w:val="28"/>
          <w:vertAlign w:val="superscript"/>
        </w:rPr>
        <w:t>th</w:t>
      </w:r>
      <w:r>
        <w:rPr>
          <w:sz w:val="28"/>
          <w:szCs w:val="28"/>
        </w:rPr>
        <w:t xml:space="preserve"> Century, black women adopted straight European hairstyles that were considered more socially acceptable. Tools such as the </w:t>
      </w:r>
      <w:hyperlink r:id="rId11" w:history="1">
        <w:r w:rsidRPr="00B231C3">
          <w:rPr>
            <w:rStyle w:val="Hyperlink"/>
            <w:sz w:val="28"/>
            <w:szCs w:val="28"/>
          </w:rPr>
          <w:t>‘hot comb’</w:t>
        </w:r>
      </w:hyperlink>
      <w:r>
        <w:rPr>
          <w:sz w:val="28"/>
          <w:szCs w:val="28"/>
        </w:rPr>
        <w:t xml:space="preserve"> made popular by Madam CJ Walker and her “hair culturists”, and chemical relaxers, first invented by Garrett A. Morgan 1909, enable black women to straighter their hair. </w:t>
      </w:r>
    </w:p>
    <w:p w14:paraId="4D38E1A7" w14:textId="11FA110A" w:rsidR="00B231C3" w:rsidRDefault="00B231C3" w:rsidP="00B231C3">
      <w:pPr>
        <w:rPr>
          <w:sz w:val="28"/>
          <w:szCs w:val="28"/>
        </w:rPr>
      </w:pPr>
    </w:p>
    <w:p w14:paraId="0AB7A105" w14:textId="77777777" w:rsidR="00B231C3" w:rsidRDefault="00B231C3" w:rsidP="00B231C3">
      <w:pPr>
        <w:rPr>
          <w:sz w:val="28"/>
          <w:szCs w:val="28"/>
        </w:rPr>
      </w:pPr>
      <w:r>
        <w:rPr>
          <w:sz w:val="28"/>
          <w:szCs w:val="28"/>
        </w:rPr>
        <w:t>African Americans and people of color encountered anti-Black, racially discriminatory practices daily. The “</w:t>
      </w:r>
      <w:hyperlink r:id="rId12" w:history="1">
        <w:r w:rsidRPr="00B231C3">
          <w:rPr>
            <w:rStyle w:val="Hyperlink"/>
            <w:sz w:val="28"/>
            <w:szCs w:val="28"/>
          </w:rPr>
          <w:t>Paper Bag Test</w:t>
        </w:r>
      </w:hyperlink>
      <w:r>
        <w:rPr>
          <w:sz w:val="28"/>
          <w:szCs w:val="28"/>
        </w:rPr>
        <w:t xml:space="preserve">” </w:t>
      </w:r>
      <w:r w:rsidRPr="00B231C3">
        <w:rPr>
          <w:sz w:val="28"/>
          <w:szCs w:val="28"/>
        </w:rPr>
        <w:t>(</w:t>
      </w:r>
      <w:r>
        <w:rPr>
          <w:sz w:val="28"/>
          <w:szCs w:val="28"/>
        </w:rPr>
        <w:t xml:space="preserve">a </w:t>
      </w:r>
      <w:r w:rsidRPr="00B231C3">
        <w:rPr>
          <w:sz w:val="28"/>
          <w:szCs w:val="28"/>
        </w:rPr>
        <w:t>test were a brown paper bag was held in comparison to an individual's skin color to deny entry)</w:t>
      </w:r>
      <w:r>
        <w:rPr>
          <w:sz w:val="28"/>
          <w:szCs w:val="28"/>
        </w:rPr>
        <w:t xml:space="preserve"> and the </w:t>
      </w:r>
      <w:r w:rsidRPr="00B231C3">
        <w:rPr>
          <w:sz w:val="28"/>
          <w:szCs w:val="28"/>
        </w:rPr>
        <w:t xml:space="preserve">“Comb Test” </w:t>
      </w:r>
      <w:r>
        <w:rPr>
          <w:sz w:val="28"/>
          <w:szCs w:val="28"/>
        </w:rPr>
        <w:t>(</w:t>
      </w:r>
      <w:r w:rsidRPr="00B231C3">
        <w:rPr>
          <w:sz w:val="28"/>
          <w:szCs w:val="28"/>
        </w:rPr>
        <w:t>where if a fine tooth comb couldn’t pass through a person's hair they were denied</w:t>
      </w:r>
      <w:r>
        <w:rPr>
          <w:sz w:val="28"/>
          <w:szCs w:val="28"/>
        </w:rPr>
        <w:t xml:space="preserve">) are just two examples of many. </w:t>
      </w:r>
    </w:p>
    <w:p w14:paraId="07A18FBC" w14:textId="77777777" w:rsidR="00B231C3" w:rsidRDefault="00B231C3" w:rsidP="00B231C3">
      <w:pPr>
        <w:rPr>
          <w:sz w:val="28"/>
          <w:szCs w:val="28"/>
        </w:rPr>
      </w:pPr>
    </w:p>
    <w:p w14:paraId="481B03B9" w14:textId="3697AE20" w:rsidR="00B231C3" w:rsidRDefault="00B231C3" w:rsidP="00B231C3">
      <w:pPr>
        <w:rPr>
          <w:sz w:val="28"/>
          <w:szCs w:val="28"/>
        </w:rPr>
      </w:pPr>
      <w:r>
        <w:rPr>
          <w:sz w:val="28"/>
          <w:szCs w:val="28"/>
        </w:rPr>
        <w:t>The normalization of black women and men assimilating into white culture by altering themselves (sometimes referred to as ‘Lily Complex’) occurred throughout the 20</w:t>
      </w:r>
      <w:r w:rsidRPr="00B231C3">
        <w:rPr>
          <w:sz w:val="28"/>
          <w:szCs w:val="28"/>
          <w:vertAlign w:val="superscript"/>
        </w:rPr>
        <w:t>th</w:t>
      </w:r>
      <w:r>
        <w:rPr>
          <w:sz w:val="28"/>
          <w:szCs w:val="28"/>
        </w:rPr>
        <w:t xml:space="preserve"> century and today</w:t>
      </w:r>
      <w:r w:rsidR="0037075D">
        <w:rPr>
          <w:sz w:val="28"/>
          <w:szCs w:val="28"/>
        </w:rPr>
        <w:t>. It</w:t>
      </w:r>
      <w:r>
        <w:rPr>
          <w:sz w:val="28"/>
          <w:szCs w:val="28"/>
        </w:rPr>
        <w:t xml:space="preserve"> can be either an u</w:t>
      </w:r>
      <w:r w:rsidRPr="00B231C3">
        <w:rPr>
          <w:sz w:val="28"/>
          <w:szCs w:val="28"/>
        </w:rPr>
        <w:t>nconscious or conscious effort</w:t>
      </w:r>
      <w:r>
        <w:rPr>
          <w:sz w:val="28"/>
          <w:szCs w:val="28"/>
        </w:rPr>
        <w:t xml:space="preserve">. </w:t>
      </w:r>
    </w:p>
    <w:p w14:paraId="0ADD68F5" w14:textId="6B102FB4" w:rsidR="00B231C3" w:rsidRDefault="00B231C3" w:rsidP="00B231C3">
      <w:pPr>
        <w:rPr>
          <w:sz w:val="28"/>
          <w:szCs w:val="28"/>
        </w:rPr>
      </w:pPr>
    </w:p>
    <w:p w14:paraId="59856FD7" w14:textId="77777777" w:rsidR="00B231C3" w:rsidRDefault="00B231C3" w:rsidP="00B231C3">
      <w:pPr>
        <w:rPr>
          <w:b/>
          <w:bCs/>
          <w:sz w:val="28"/>
          <w:szCs w:val="28"/>
        </w:rPr>
      </w:pPr>
      <w:r w:rsidRPr="00B231C3">
        <w:rPr>
          <w:b/>
          <w:bCs/>
          <w:sz w:val="28"/>
          <w:szCs w:val="28"/>
        </w:rPr>
        <w:t>Slide 7</w:t>
      </w:r>
    </w:p>
    <w:p w14:paraId="67030F23" w14:textId="51D7A944" w:rsidR="00B231C3" w:rsidRDefault="00B231C3" w:rsidP="00B231C3">
      <w:pPr>
        <w:rPr>
          <w:sz w:val="28"/>
          <w:szCs w:val="28"/>
        </w:rPr>
      </w:pPr>
      <w:r>
        <w:rPr>
          <w:sz w:val="28"/>
          <w:szCs w:val="28"/>
        </w:rPr>
        <w:t>Some examples from the early 20</w:t>
      </w:r>
      <w:r w:rsidRPr="00B231C3">
        <w:rPr>
          <w:sz w:val="28"/>
          <w:szCs w:val="28"/>
          <w:vertAlign w:val="superscript"/>
        </w:rPr>
        <w:t>th</w:t>
      </w:r>
      <w:r>
        <w:rPr>
          <w:sz w:val="28"/>
          <w:szCs w:val="28"/>
        </w:rPr>
        <w:t xml:space="preserve"> Century of European hairstyles/ straighter hairstyles worn by people of color. </w:t>
      </w:r>
    </w:p>
    <w:p w14:paraId="734AA2AC" w14:textId="114F8D95" w:rsidR="00B231C3" w:rsidRDefault="00B231C3" w:rsidP="00B231C3">
      <w:pPr>
        <w:rPr>
          <w:sz w:val="28"/>
          <w:szCs w:val="28"/>
        </w:rPr>
      </w:pPr>
    </w:p>
    <w:p w14:paraId="257736E6" w14:textId="3F8B8986" w:rsidR="00B231C3" w:rsidRDefault="00B231C3" w:rsidP="00B231C3">
      <w:pPr>
        <w:rPr>
          <w:b/>
          <w:bCs/>
          <w:sz w:val="28"/>
          <w:szCs w:val="28"/>
        </w:rPr>
      </w:pPr>
      <w:r w:rsidRPr="00B231C3">
        <w:rPr>
          <w:b/>
          <w:bCs/>
          <w:sz w:val="28"/>
          <w:szCs w:val="28"/>
        </w:rPr>
        <w:t>Slide 8</w:t>
      </w:r>
    </w:p>
    <w:p w14:paraId="6727C234" w14:textId="084EBEB1" w:rsidR="00B231C3" w:rsidRPr="00B231C3" w:rsidRDefault="00B231C3" w:rsidP="00B231C3">
      <w:pPr>
        <w:rPr>
          <w:sz w:val="28"/>
          <w:szCs w:val="28"/>
        </w:rPr>
      </w:pPr>
      <w:r w:rsidRPr="0037075D">
        <w:rPr>
          <w:sz w:val="28"/>
          <w:szCs w:val="28"/>
        </w:rPr>
        <w:t>Black Power and Black Pride</w:t>
      </w:r>
    </w:p>
    <w:p w14:paraId="32982262" w14:textId="771C02C4" w:rsidR="00B231C3" w:rsidRDefault="00B231C3" w:rsidP="00B231C3">
      <w:pPr>
        <w:rPr>
          <w:sz w:val="28"/>
          <w:szCs w:val="28"/>
        </w:rPr>
      </w:pPr>
    </w:p>
    <w:p w14:paraId="72925A65" w14:textId="77777777" w:rsidR="00CE6F8A" w:rsidRDefault="00B231C3" w:rsidP="00B231C3">
      <w:pPr>
        <w:rPr>
          <w:sz w:val="28"/>
          <w:szCs w:val="28"/>
        </w:rPr>
      </w:pPr>
      <w:r>
        <w:rPr>
          <w:sz w:val="28"/>
          <w:szCs w:val="28"/>
        </w:rPr>
        <w:t xml:space="preserve">As the Black Power Movement of the 1960s and 70s gained momentum and popularity, so too did traditional African hairstyles such as the afro, beaded braids, dreadlocks, and knots. </w:t>
      </w:r>
      <w:r w:rsidR="00CE6F8A">
        <w:rPr>
          <w:sz w:val="28"/>
          <w:szCs w:val="28"/>
        </w:rPr>
        <w:t xml:space="preserve">By wearing traditional African hairstyles, people were resisting and rejecting </w:t>
      </w:r>
      <w:r w:rsidRPr="00B231C3">
        <w:rPr>
          <w:sz w:val="28"/>
          <w:szCs w:val="28"/>
        </w:rPr>
        <w:t>Eurocentric standards and embracing blackness</w:t>
      </w:r>
      <w:r w:rsidR="00CE6F8A">
        <w:rPr>
          <w:sz w:val="28"/>
          <w:szCs w:val="28"/>
        </w:rPr>
        <w:t xml:space="preserve">. </w:t>
      </w:r>
    </w:p>
    <w:p w14:paraId="47CE5286" w14:textId="77777777" w:rsidR="00CE6F8A" w:rsidRDefault="00CE6F8A" w:rsidP="00B231C3">
      <w:pPr>
        <w:rPr>
          <w:sz w:val="28"/>
          <w:szCs w:val="28"/>
        </w:rPr>
      </w:pPr>
    </w:p>
    <w:p w14:paraId="6C73F2EA" w14:textId="7774BBDD" w:rsidR="00B231C3" w:rsidRDefault="00B231C3" w:rsidP="00B231C3">
      <w:pPr>
        <w:rPr>
          <w:sz w:val="28"/>
          <w:szCs w:val="28"/>
        </w:rPr>
      </w:pPr>
      <w:r w:rsidRPr="00B231C3">
        <w:rPr>
          <w:sz w:val="28"/>
          <w:szCs w:val="28"/>
        </w:rPr>
        <w:t>Simultaneously, raci</w:t>
      </w:r>
      <w:r w:rsidR="00CC4C48">
        <w:rPr>
          <w:sz w:val="28"/>
          <w:szCs w:val="28"/>
        </w:rPr>
        <w:t>al</w:t>
      </w:r>
      <w:r w:rsidRPr="00B231C3">
        <w:rPr>
          <w:sz w:val="28"/>
          <w:szCs w:val="28"/>
        </w:rPr>
        <w:t xml:space="preserve"> </w:t>
      </w:r>
      <w:r w:rsidR="00CE6F8A" w:rsidRPr="00B231C3">
        <w:rPr>
          <w:sz w:val="28"/>
          <w:szCs w:val="28"/>
        </w:rPr>
        <w:t>discrimination</w:t>
      </w:r>
      <w:r w:rsidRPr="00B231C3">
        <w:rPr>
          <w:sz w:val="28"/>
          <w:szCs w:val="28"/>
        </w:rPr>
        <w:t xml:space="preserve"> against hair was </w:t>
      </w:r>
      <w:r w:rsidR="00CE6F8A" w:rsidRPr="00B231C3">
        <w:rPr>
          <w:sz w:val="28"/>
          <w:szCs w:val="28"/>
        </w:rPr>
        <w:t>occurring</w:t>
      </w:r>
      <w:r w:rsidRPr="00B231C3">
        <w:rPr>
          <w:sz w:val="28"/>
          <w:szCs w:val="28"/>
        </w:rPr>
        <w:t xml:space="preserve">. </w:t>
      </w:r>
      <w:hyperlink r:id="rId13" w:anchor=":~:text=Jenkins%20v.&amp;text=One%20of%20the%20earliest%20cases,Cross%20Mutual%20Hospital%20Insurance%E2%80%8B." w:history="1">
        <w:r w:rsidR="00CE6F8A" w:rsidRPr="00CE6F8A">
          <w:rPr>
            <w:rStyle w:val="Hyperlink"/>
            <w:sz w:val="28"/>
            <w:szCs w:val="28"/>
          </w:rPr>
          <w:t xml:space="preserve">Jenkins v. </w:t>
        </w:r>
        <w:r w:rsidR="00CE6F8A" w:rsidRPr="00B231C3">
          <w:rPr>
            <w:rStyle w:val="Hyperlink"/>
            <w:sz w:val="28"/>
            <w:szCs w:val="28"/>
          </w:rPr>
          <w:t>Blue Cross Mutual Hospital</w:t>
        </w:r>
      </w:hyperlink>
      <w:r w:rsidR="00CE6F8A" w:rsidRPr="00B231C3">
        <w:rPr>
          <w:sz w:val="28"/>
          <w:szCs w:val="28"/>
        </w:rPr>
        <w:t xml:space="preserve"> in 1976</w:t>
      </w:r>
      <w:r w:rsidR="00CE6F8A">
        <w:rPr>
          <w:sz w:val="28"/>
          <w:szCs w:val="28"/>
        </w:rPr>
        <w:t xml:space="preserve"> was an early case of hair discrimination in the workplace. </w:t>
      </w:r>
      <w:r w:rsidRPr="00B231C3">
        <w:rPr>
          <w:sz w:val="28"/>
          <w:szCs w:val="28"/>
        </w:rPr>
        <w:t xml:space="preserve">Though legally black Americans could wear any hairstyle, hair </w:t>
      </w:r>
      <w:r w:rsidR="00CE6F8A" w:rsidRPr="00B231C3">
        <w:rPr>
          <w:sz w:val="28"/>
          <w:szCs w:val="28"/>
        </w:rPr>
        <w:t>discrimination</w:t>
      </w:r>
      <w:r w:rsidRPr="00B231C3">
        <w:rPr>
          <w:sz w:val="28"/>
          <w:szCs w:val="28"/>
        </w:rPr>
        <w:t xml:space="preserve"> in the workplace and in schoo</w:t>
      </w:r>
      <w:r w:rsidR="00CC4C48">
        <w:rPr>
          <w:sz w:val="28"/>
          <w:szCs w:val="28"/>
        </w:rPr>
        <w:t>l was prevalent</w:t>
      </w:r>
      <w:r w:rsidRPr="00B231C3">
        <w:rPr>
          <w:sz w:val="28"/>
          <w:szCs w:val="28"/>
        </w:rPr>
        <w:t>.</w:t>
      </w:r>
    </w:p>
    <w:p w14:paraId="3823798D" w14:textId="43FAE100" w:rsidR="00CE6F8A" w:rsidRDefault="00CE6F8A" w:rsidP="00B231C3">
      <w:pPr>
        <w:rPr>
          <w:sz w:val="28"/>
          <w:szCs w:val="28"/>
        </w:rPr>
      </w:pPr>
    </w:p>
    <w:p w14:paraId="73BFB72A" w14:textId="63305C79" w:rsidR="00CE6F8A" w:rsidRDefault="00CE6F8A" w:rsidP="00B231C3">
      <w:pPr>
        <w:rPr>
          <w:b/>
          <w:bCs/>
          <w:sz w:val="28"/>
          <w:szCs w:val="28"/>
        </w:rPr>
      </w:pPr>
      <w:r w:rsidRPr="00CE6F8A">
        <w:rPr>
          <w:b/>
          <w:bCs/>
          <w:sz w:val="28"/>
          <w:szCs w:val="28"/>
        </w:rPr>
        <w:t xml:space="preserve">Slide 9 </w:t>
      </w:r>
    </w:p>
    <w:p w14:paraId="4999EBB0" w14:textId="002145A9" w:rsidR="00CE6F8A" w:rsidRDefault="00CE6F8A" w:rsidP="00CE6F8A">
      <w:pPr>
        <w:rPr>
          <w:sz w:val="28"/>
          <w:szCs w:val="28"/>
        </w:rPr>
      </w:pPr>
      <w:r>
        <w:rPr>
          <w:sz w:val="28"/>
          <w:szCs w:val="28"/>
        </w:rPr>
        <w:t xml:space="preserve">In the 1980s and early 90s </w:t>
      </w:r>
      <w:r>
        <w:rPr>
          <w:sz w:val="28"/>
          <w:szCs w:val="28"/>
        </w:rPr>
        <w:t>looser curls, straight hair, and use or chemical relaxer</w:t>
      </w:r>
      <w:r>
        <w:rPr>
          <w:sz w:val="28"/>
          <w:szCs w:val="28"/>
        </w:rPr>
        <w:t xml:space="preserve"> took over in popularity. The mid-late 90s and 2000s </w:t>
      </w:r>
      <w:r w:rsidRPr="00CE6F8A">
        <w:rPr>
          <w:sz w:val="28"/>
          <w:szCs w:val="28"/>
        </w:rPr>
        <w:t>saw a</w:t>
      </w:r>
      <w:r w:rsidR="00CC4C48">
        <w:rPr>
          <w:sz w:val="28"/>
          <w:szCs w:val="28"/>
        </w:rPr>
        <w:t xml:space="preserve"> renewed </w:t>
      </w:r>
      <w:r w:rsidRPr="00CE6F8A">
        <w:rPr>
          <w:sz w:val="28"/>
          <w:szCs w:val="28"/>
        </w:rPr>
        <w:t xml:space="preserve">increase </w:t>
      </w:r>
      <w:r w:rsidR="00CC4C48">
        <w:rPr>
          <w:sz w:val="28"/>
          <w:szCs w:val="28"/>
        </w:rPr>
        <w:t xml:space="preserve">of </w:t>
      </w:r>
      <w:r w:rsidRPr="00CE6F8A">
        <w:rPr>
          <w:sz w:val="28"/>
          <w:szCs w:val="28"/>
        </w:rPr>
        <w:t>natural hair, waves, braids, twists, dreadlocks,</w:t>
      </w:r>
      <w:r>
        <w:rPr>
          <w:sz w:val="28"/>
          <w:szCs w:val="28"/>
        </w:rPr>
        <w:t xml:space="preserve"> </w:t>
      </w:r>
      <w:r w:rsidRPr="00CE6F8A">
        <w:rPr>
          <w:sz w:val="28"/>
          <w:szCs w:val="28"/>
        </w:rPr>
        <w:t>weaves and other styles</w:t>
      </w:r>
      <w:r w:rsidR="00CC4C48">
        <w:rPr>
          <w:sz w:val="28"/>
          <w:szCs w:val="28"/>
        </w:rPr>
        <w:t xml:space="preserve">. </w:t>
      </w:r>
      <w:r w:rsidR="00CC4C48">
        <w:rPr>
          <w:sz w:val="28"/>
          <w:szCs w:val="28"/>
        </w:rPr>
        <w:lastRenderedPageBreak/>
        <w:t>Unfortunately, this brought about</w:t>
      </w:r>
      <w:r>
        <w:rPr>
          <w:sz w:val="28"/>
          <w:szCs w:val="28"/>
        </w:rPr>
        <w:t xml:space="preserve"> an increase in court cases against hair discrimination. </w:t>
      </w:r>
    </w:p>
    <w:p w14:paraId="177A2489" w14:textId="77777777" w:rsidR="00CC4C48" w:rsidRDefault="00CC4C48" w:rsidP="00CE6F8A">
      <w:pPr>
        <w:rPr>
          <w:sz w:val="28"/>
          <w:szCs w:val="28"/>
        </w:rPr>
      </w:pPr>
    </w:p>
    <w:p w14:paraId="4685CE45" w14:textId="6D0ECA12" w:rsidR="00CE6F8A" w:rsidRDefault="00CC4C48" w:rsidP="00CE6F8A">
      <w:pPr>
        <w:rPr>
          <w:sz w:val="28"/>
          <w:szCs w:val="28"/>
        </w:rPr>
      </w:pPr>
      <w:r>
        <w:rPr>
          <w:sz w:val="28"/>
          <w:szCs w:val="28"/>
        </w:rPr>
        <w:t>Since then, e</w:t>
      </w:r>
      <w:r w:rsidR="00CE6F8A">
        <w:rPr>
          <w:sz w:val="28"/>
          <w:szCs w:val="28"/>
        </w:rPr>
        <w:t xml:space="preserve">ven more recent discrimination cases have occurred: </w:t>
      </w:r>
    </w:p>
    <w:p w14:paraId="0C279CBF" w14:textId="77777777" w:rsidR="00CE6F8A" w:rsidRDefault="00CE6F8A" w:rsidP="00CE6F8A">
      <w:pPr>
        <w:rPr>
          <w:sz w:val="28"/>
          <w:szCs w:val="28"/>
        </w:rPr>
      </w:pPr>
    </w:p>
    <w:p w14:paraId="6FE7735F" w14:textId="1D41F781" w:rsidR="00CE6F8A" w:rsidRPr="00CE6F8A" w:rsidRDefault="00CE6F8A" w:rsidP="00CE6F8A">
      <w:pPr>
        <w:rPr>
          <w:sz w:val="28"/>
          <w:szCs w:val="28"/>
        </w:rPr>
      </w:pPr>
      <w:r w:rsidRPr="00CE6F8A">
        <w:rPr>
          <w:sz w:val="28"/>
          <w:szCs w:val="28"/>
        </w:rPr>
        <w:t>Malden Charter School suspensions of Deanna and Mya Scot for braids</w:t>
      </w:r>
      <w:r>
        <w:rPr>
          <w:sz w:val="28"/>
          <w:szCs w:val="28"/>
        </w:rPr>
        <w:t xml:space="preserve">- </w:t>
      </w:r>
      <w:r w:rsidRPr="00CE6F8A">
        <w:rPr>
          <w:b/>
          <w:bCs/>
          <w:sz w:val="28"/>
          <w:szCs w:val="28"/>
        </w:rPr>
        <w:t>2017</w:t>
      </w:r>
    </w:p>
    <w:p w14:paraId="4921E8C5" w14:textId="4FDD1746" w:rsidR="00CE6F8A" w:rsidRDefault="00CE6F8A" w:rsidP="00CE6F8A">
      <w:pPr>
        <w:rPr>
          <w:b/>
          <w:bCs/>
          <w:sz w:val="28"/>
          <w:szCs w:val="28"/>
        </w:rPr>
      </w:pPr>
      <w:r w:rsidRPr="00CE6F8A">
        <w:rPr>
          <w:sz w:val="28"/>
          <w:szCs w:val="28"/>
        </w:rPr>
        <w:t xml:space="preserve">Barbers Hill Independent School prohibiting Kaden Bradford and his cousin </w:t>
      </w:r>
      <w:proofErr w:type="spellStart"/>
      <w:r w:rsidRPr="00CE6F8A">
        <w:rPr>
          <w:sz w:val="28"/>
          <w:szCs w:val="28"/>
        </w:rPr>
        <w:t>De'Andre</w:t>
      </w:r>
      <w:proofErr w:type="spellEnd"/>
      <w:r w:rsidRPr="00CE6F8A">
        <w:rPr>
          <w:sz w:val="28"/>
          <w:szCs w:val="28"/>
        </w:rPr>
        <w:t xml:space="preserve"> Arnold from attending school with dreadlocks</w:t>
      </w:r>
      <w:r>
        <w:rPr>
          <w:sz w:val="28"/>
          <w:szCs w:val="28"/>
        </w:rPr>
        <w:t xml:space="preserve"> – </w:t>
      </w:r>
      <w:r w:rsidRPr="00CE6F8A">
        <w:rPr>
          <w:b/>
          <w:bCs/>
          <w:sz w:val="28"/>
          <w:szCs w:val="28"/>
        </w:rPr>
        <w:t>2019/2020</w:t>
      </w:r>
    </w:p>
    <w:p w14:paraId="0C1EA6E8" w14:textId="57D496AB" w:rsidR="00CE6F8A" w:rsidRDefault="00CE6F8A" w:rsidP="00CE6F8A">
      <w:pPr>
        <w:rPr>
          <w:b/>
          <w:bCs/>
          <w:sz w:val="28"/>
          <w:szCs w:val="28"/>
        </w:rPr>
      </w:pPr>
    </w:p>
    <w:p w14:paraId="11A506F3" w14:textId="38A1CB39" w:rsidR="00CE6F8A" w:rsidRDefault="00CE6F8A" w:rsidP="00CE6F8A">
      <w:pPr>
        <w:rPr>
          <w:sz w:val="28"/>
          <w:szCs w:val="28"/>
        </w:rPr>
      </w:pPr>
      <w:r>
        <w:rPr>
          <w:b/>
          <w:bCs/>
          <w:sz w:val="28"/>
          <w:szCs w:val="28"/>
        </w:rPr>
        <w:t>Slide 10</w:t>
      </w:r>
    </w:p>
    <w:p w14:paraId="11979756" w14:textId="77777777" w:rsidR="00CE6F8A" w:rsidRDefault="00CE6F8A" w:rsidP="00CE6F8A">
      <w:pPr>
        <w:rPr>
          <w:sz w:val="28"/>
          <w:szCs w:val="28"/>
        </w:rPr>
      </w:pPr>
      <w:r w:rsidRPr="00CE6F8A">
        <w:rPr>
          <w:sz w:val="28"/>
          <w:szCs w:val="28"/>
        </w:rPr>
        <w:t>Only 7 states have passed laws against hair discrimination:</w:t>
      </w:r>
      <w:r>
        <w:rPr>
          <w:sz w:val="28"/>
          <w:szCs w:val="28"/>
        </w:rPr>
        <w:t xml:space="preserve"> </w:t>
      </w:r>
      <w:r w:rsidRPr="00CE6F8A">
        <w:rPr>
          <w:sz w:val="28"/>
          <w:szCs w:val="28"/>
        </w:rPr>
        <w:t>California,</w:t>
      </w:r>
      <w:r>
        <w:rPr>
          <w:sz w:val="28"/>
          <w:szCs w:val="28"/>
        </w:rPr>
        <w:t xml:space="preserve"> </w:t>
      </w:r>
      <w:r w:rsidRPr="00CE6F8A">
        <w:rPr>
          <w:sz w:val="28"/>
          <w:szCs w:val="28"/>
        </w:rPr>
        <w:t>New York, New Jersey, Virginia, Colorado,</w:t>
      </w:r>
      <w:r>
        <w:rPr>
          <w:sz w:val="28"/>
          <w:szCs w:val="28"/>
        </w:rPr>
        <w:t xml:space="preserve"> </w:t>
      </w:r>
      <w:r w:rsidRPr="00CE6F8A">
        <w:rPr>
          <w:sz w:val="28"/>
          <w:szCs w:val="28"/>
        </w:rPr>
        <w:t>Washington, Maryland</w:t>
      </w:r>
      <w:r>
        <w:rPr>
          <w:sz w:val="28"/>
          <w:szCs w:val="28"/>
        </w:rPr>
        <w:t xml:space="preserve">. </w:t>
      </w:r>
    </w:p>
    <w:p w14:paraId="25C2144A" w14:textId="77777777" w:rsidR="00CE6F8A" w:rsidRDefault="00CE6F8A" w:rsidP="00CE6F8A">
      <w:pPr>
        <w:rPr>
          <w:sz w:val="28"/>
          <w:szCs w:val="28"/>
        </w:rPr>
      </w:pPr>
    </w:p>
    <w:p w14:paraId="31F2DF9E" w14:textId="60348881" w:rsidR="00CE6F8A" w:rsidRDefault="00CE6F8A" w:rsidP="00CE6F8A">
      <w:pPr>
        <w:rPr>
          <w:sz w:val="28"/>
          <w:szCs w:val="28"/>
        </w:rPr>
      </w:pPr>
      <w:r w:rsidRPr="00CE6F8A">
        <w:rPr>
          <w:b/>
          <w:bCs/>
          <w:sz w:val="28"/>
          <w:szCs w:val="28"/>
        </w:rPr>
        <w:t>Takeaway:</w:t>
      </w:r>
      <w:r>
        <w:rPr>
          <w:sz w:val="28"/>
          <w:szCs w:val="28"/>
        </w:rPr>
        <w:t xml:space="preserve"> </w:t>
      </w:r>
    </w:p>
    <w:p w14:paraId="5A65AB9B" w14:textId="77777777" w:rsidR="00CE6F8A" w:rsidRDefault="00CE6F8A" w:rsidP="00CE6F8A">
      <w:pPr>
        <w:rPr>
          <w:sz w:val="28"/>
          <w:szCs w:val="28"/>
        </w:rPr>
      </w:pPr>
    </w:p>
    <w:p w14:paraId="7CB6C030" w14:textId="2CDF5313" w:rsidR="00CE6F8A" w:rsidRDefault="00CE6F8A" w:rsidP="00CE6F8A">
      <w:pPr>
        <w:rPr>
          <w:sz w:val="28"/>
          <w:szCs w:val="28"/>
        </w:rPr>
      </w:pPr>
      <w:r>
        <w:rPr>
          <w:sz w:val="28"/>
          <w:szCs w:val="28"/>
        </w:rPr>
        <w:t xml:space="preserve">Hairstyles </w:t>
      </w:r>
      <w:r>
        <w:rPr>
          <w:sz w:val="28"/>
          <w:szCs w:val="28"/>
        </w:rPr>
        <w:t>have been</w:t>
      </w:r>
      <w:r>
        <w:rPr>
          <w:sz w:val="28"/>
          <w:szCs w:val="28"/>
        </w:rPr>
        <w:t xml:space="preserve"> an important part of African culture and identity</w:t>
      </w:r>
      <w:r w:rsidR="00CC4C48">
        <w:rPr>
          <w:sz w:val="28"/>
          <w:szCs w:val="28"/>
        </w:rPr>
        <w:t>-</w:t>
      </w:r>
      <w:r>
        <w:rPr>
          <w:sz w:val="28"/>
          <w:szCs w:val="28"/>
        </w:rPr>
        <w:t xml:space="preserve"> symbolizing group, status, spirituality, </w:t>
      </w:r>
      <w:r>
        <w:rPr>
          <w:sz w:val="28"/>
          <w:szCs w:val="28"/>
        </w:rPr>
        <w:t>individuality, and more</w:t>
      </w:r>
      <w:r w:rsidR="00CC4C48">
        <w:rPr>
          <w:sz w:val="28"/>
          <w:szCs w:val="28"/>
        </w:rPr>
        <w:t>-</w:t>
      </w:r>
      <w:r>
        <w:rPr>
          <w:sz w:val="28"/>
          <w:szCs w:val="28"/>
        </w:rPr>
        <w:t xml:space="preserve"> for hundreds of years. In American, r</w:t>
      </w:r>
      <w:r w:rsidRPr="00CE6F8A">
        <w:rPr>
          <w:sz w:val="28"/>
          <w:szCs w:val="28"/>
        </w:rPr>
        <w:t>estrictions put on black people and how hair is worn</w:t>
      </w:r>
      <w:r>
        <w:rPr>
          <w:sz w:val="28"/>
          <w:szCs w:val="28"/>
        </w:rPr>
        <w:t xml:space="preserve"> has sought to limit black expression and non-Eurocentric culture. Despite these challenges, individuals have found creative and versatile ways to express themselves through their hair.</w:t>
      </w:r>
    </w:p>
    <w:p w14:paraId="135A6231" w14:textId="77777777" w:rsidR="00CE6F8A" w:rsidRDefault="00CE6F8A" w:rsidP="00CE6F8A">
      <w:pPr>
        <w:rPr>
          <w:sz w:val="28"/>
          <w:szCs w:val="28"/>
        </w:rPr>
      </w:pPr>
    </w:p>
    <w:p w14:paraId="39AB2DE8" w14:textId="1E9D1E61" w:rsidR="00CE6F8A" w:rsidRPr="003B3098" w:rsidRDefault="00CE6F8A" w:rsidP="00CE6F8A">
      <w:pPr>
        <w:rPr>
          <w:i/>
          <w:iCs/>
          <w:sz w:val="28"/>
          <w:szCs w:val="28"/>
        </w:rPr>
      </w:pPr>
      <w:r>
        <w:rPr>
          <w:sz w:val="28"/>
          <w:szCs w:val="28"/>
        </w:rPr>
        <w:t xml:space="preserve">Recently, the House of Representatives passed a federal bill titled the </w:t>
      </w:r>
      <w:hyperlink r:id="rId14" w:history="1">
        <w:proofErr w:type="spellStart"/>
        <w:r w:rsidRPr="00CE6F8A">
          <w:rPr>
            <w:rStyle w:val="Hyperlink"/>
            <w:sz w:val="28"/>
            <w:szCs w:val="28"/>
          </w:rPr>
          <w:t>The</w:t>
        </w:r>
        <w:proofErr w:type="spellEnd"/>
        <w:r w:rsidRPr="00CE6F8A">
          <w:rPr>
            <w:rStyle w:val="Hyperlink"/>
            <w:sz w:val="28"/>
            <w:szCs w:val="28"/>
          </w:rPr>
          <w:t xml:space="preserve"> CROWN Act</w:t>
        </w:r>
      </w:hyperlink>
      <w:r w:rsidRPr="00CE6F8A">
        <w:rPr>
          <w:sz w:val="28"/>
          <w:szCs w:val="28"/>
        </w:rPr>
        <w:t xml:space="preserve"> (Create a Respectful and Open World for Natural Hair), which ensures protection against race-based hair discrimination, said the U.S. House of Representatives passed a similar bill ending hair discrimination.</w:t>
      </w:r>
      <w:r>
        <w:rPr>
          <w:sz w:val="28"/>
          <w:szCs w:val="28"/>
        </w:rPr>
        <w:t xml:space="preserve"> </w:t>
      </w:r>
      <w:r w:rsidRPr="003B3098">
        <w:rPr>
          <w:i/>
          <w:iCs/>
          <w:sz w:val="28"/>
          <w:szCs w:val="28"/>
        </w:rPr>
        <w:t xml:space="preserve">The bill is currently waiting to be addressed in the U.S. Senate. </w:t>
      </w:r>
    </w:p>
    <w:p w14:paraId="0CA33D51" w14:textId="6D740A3D" w:rsidR="00CE6F8A" w:rsidRDefault="00CE6F8A" w:rsidP="00CE6F8A">
      <w:pPr>
        <w:rPr>
          <w:sz w:val="28"/>
          <w:szCs w:val="28"/>
        </w:rPr>
      </w:pPr>
    </w:p>
    <w:p w14:paraId="17B9C0BF" w14:textId="02883A87" w:rsidR="00CE6F8A" w:rsidRDefault="00CE6F8A" w:rsidP="00CE6F8A">
      <w:pPr>
        <w:rPr>
          <w:b/>
          <w:bCs/>
          <w:sz w:val="28"/>
          <w:szCs w:val="28"/>
        </w:rPr>
      </w:pPr>
      <w:r w:rsidRPr="00CE6F8A">
        <w:rPr>
          <w:b/>
          <w:bCs/>
          <w:sz w:val="28"/>
          <w:szCs w:val="28"/>
        </w:rPr>
        <w:t>Slide 11</w:t>
      </w:r>
    </w:p>
    <w:p w14:paraId="3F3A0218" w14:textId="7F539FDB" w:rsidR="00CE6F8A" w:rsidRDefault="00CE6F8A" w:rsidP="00CE6F8A">
      <w:pPr>
        <w:rPr>
          <w:sz w:val="28"/>
          <w:szCs w:val="28"/>
        </w:rPr>
      </w:pPr>
      <w:r w:rsidRPr="00CE6F8A">
        <w:rPr>
          <w:sz w:val="28"/>
          <w:szCs w:val="28"/>
        </w:rPr>
        <w:t xml:space="preserve">Toyin </w:t>
      </w:r>
      <w:proofErr w:type="spellStart"/>
      <w:r w:rsidRPr="00CE6F8A">
        <w:rPr>
          <w:sz w:val="28"/>
          <w:szCs w:val="28"/>
        </w:rPr>
        <w:t>Ojih</w:t>
      </w:r>
      <w:proofErr w:type="spellEnd"/>
      <w:r w:rsidRPr="00CE6F8A">
        <w:rPr>
          <w:sz w:val="28"/>
          <w:szCs w:val="28"/>
        </w:rPr>
        <w:t xml:space="preserve"> </w:t>
      </w:r>
      <w:proofErr w:type="spellStart"/>
      <w:r w:rsidRPr="00CE6F8A">
        <w:rPr>
          <w:sz w:val="28"/>
          <w:szCs w:val="28"/>
        </w:rPr>
        <w:t>Odutola</w:t>
      </w:r>
      <w:r w:rsidRPr="00CE6F8A">
        <w:rPr>
          <w:sz w:val="28"/>
          <w:szCs w:val="28"/>
        </w:rPr>
        <w:t>’s</w:t>
      </w:r>
      <w:proofErr w:type="spellEnd"/>
      <w:r w:rsidRPr="00CE6F8A">
        <w:rPr>
          <w:sz w:val="28"/>
          <w:szCs w:val="28"/>
        </w:rPr>
        <w:t xml:space="preserve"> series entitled </w:t>
      </w:r>
      <w:hyperlink r:id="rId15" w:history="1">
        <w:r w:rsidRPr="00CE6F8A">
          <w:rPr>
            <w:rStyle w:val="Hyperlink"/>
            <w:sz w:val="28"/>
            <w:szCs w:val="28"/>
          </w:rPr>
          <w:t>These Garlands Prove Nothing</w:t>
        </w:r>
      </w:hyperlink>
      <w:r w:rsidRPr="00CE6F8A">
        <w:rPr>
          <w:sz w:val="28"/>
          <w:szCs w:val="28"/>
        </w:rPr>
        <w:t xml:space="preserve"> </w:t>
      </w:r>
      <w:r>
        <w:rPr>
          <w:sz w:val="28"/>
          <w:szCs w:val="28"/>
        </w:rPr>
        <w:t xml:space="preserve"> explores many of the ideas and history discussed above. </w:t>
      </w:r>
    </w:p>
    <w:p w14:paraId="462884A7" w14:textId="1B75CA52" w:rsidR="00CE6F8A" w:rsidRDefault="00CE6F8A" w:rsidP="00CE6F8A">
      <w:pPr>
        <w:rPr>
          <w:sz w:val="28"/>
          <w:szCs w:val="28"/>
        </w:rPr>
      </w:pPr>
    </w:p>
    <w:p w14:paraId="10DF627D" w14:textId="09B32F21" w:rsidR="00CE6F8A" w:rsidRPr="00CE6F8A" w:rsidRDefault="00CE6F8A" w:rsidP="00CE6F8A">
      <w:pPr>
        <w:rPr>
          <w:sz w:val="28"/>
          <w:szCs w:val="28"/>
        </w:rPr>
      </w:pPr>
      <w:r w:rsidRPr="00CE6F8A">
        <w:rPr>
          <w:sz w:val="28"/>
          <w:szCs w:val="28"/>
        </w:rPr>
        <w:t xml:space="preserve">“I remember as a teenager feeling pressured to be a certain way, to be very American and I knew that didn’t make sense.  I was like a lot of people — a combination of two very divergent cultures,” Toyin </w:t>
      </w:r>
      <w:proofErr w:type="spellStart"/>
      <w:r w:rsidRPr="00CE6F8A">
        <w:rPr>
          <w:sz w:val="28"/>
          <w:szCs w:val="28"/>
        </w:rPr>
        <w:t>Ojih</w:t>
      </w:r>
      <w:proofErr w:type="spellEnd"/>
      <w:r w:rsidRPr="00CE6F8A">
        <w:rPr>
          <w:sz w:val="28"/>
          <w:szCs w:val="28"/>
        </w:rPr>
        <w:t xml:space="preserve"> </w:t>
      </w:r>
      <w:proofErr w:type="spellStart"/>
      <w:r w:rsidRPr="00CE6F8A">
        <w:rPr>
          <w:sz w:val="28"/>
          <w:szCs w:val="28"/>
        </w:rPr>
        <w:t>Odutola</w:t>
      </w:r>
      <w:proofErr w:type="spellEnd"/>
      <w:r>
        <w:rPr>
          <w:sz w:val="28"/>
          <w:szCs w:val="28"/>
        </w:rPr>
        <w:t xml:space="preserve"> from “</w:t>
      </w:r>
      <w:hyperlink r:id="rId16" w:history="1">
        <w:r w:rsidRPr="00CE6F8A">
          <w:rPr>
            <w:rStyle w:val="Hyperlink"/>
            <w:sz w:val="28"/>
            <w:szCs w:val="28"/>
          </w:rPr>
          <w:t>My Country Has No Name</w:t>
        </w:r>
      </w:hyperlink>
      <w:r>
        <w:rPr>
          <w:sz w:val="28"/>
          <w:szCs w:val="28"/>
        </w:rPr>
        <w:t xml:space="preserve">”, The International Review of African American Art </w:t>
      </w:r>
    </w:p>
    <w:p w14:paraId="437BC8CF" w14:textId="6B579105" w:rsidR="00CE6F8A" w:rsidRDefault="00CE6F8A" w:rsidP="00CE6F8A">
      <w:pPr>
        <w:rPr>
          <w:sz w:val="28"/>
          <w:szCs w:val="28"/>
        </w:rPr>
      </w:pPr>
    </w:p>
    <w:p w14:paraId="21789948" w14:textId="77777777" w:rsidR="00921CE8" w:rsidRDefault="00921CE8" w:rsidP="00CE6F8A">
      <w:pPr>
        <w:rPr>
          <w:sz w:val="28"/>
          <w:szCs w:val="28"/>
        </w:rPr>
      </w:pPr>
    </w:p>
    <w:p w14:paraId="10BDB2C5" w14:textId="1FE6D05B" w:rsidR="00B317F7" w:rsidRPr="00B317F7" w:rsidRDefault="00B317F7" w:rsidP="00B317F7">
      <w:pPr>
        <w:rPr>
          <w:b/>
          <w:bCs/>
          <w:sz w:val="28"/>
          <w:szCs w:val="28"/>
        </w:rPr>
      </w:pPr>
      <w:r w:rsidRPr="00B317F7">
        <w:rPr>
          <w:b/>
          <w:bCs/>
          <w:sz w:val="28"/>
          <w:szCs w:val="28"/>
        </w:rPr>
        <w:t>Craft Activity:</w:t>
      </w:r>
    </w:p>
    <w:p w14:paraId="73EECB61" w14:textId="4AAED888" w:rsidR="00B317F7" w:rsidRDefault="00B317F7" w:rsidP="00B317F7">
      <w:pPr>
        <w:rPr>
          <w:sz w:val="28"/>
          <w:szCs w:val="28"/>
        </w:rPr>
      </w:pPr>
    </w:p>
    <w:p w14:paraId="30B5A7B5" w14:textId="5E678624" w:rsidR="00B317F7" w:rsidRDefault="00921CE8" w:rsidP="00B317F7">
      <w:pPr>
        <w:rPr>
          <w:sz w:val="28"/>
          <w:szCs w:val="28"/>
        </w:rPr>
      </w:pPr>
      <w:r>
        <w:rPr>
          <w:sz w:val="28"/>
          <w:szCs w:val="28"/>
        </w:rPr>
        <w:t xml:space="preserve">Create a work of art inspired by </w:t>
      </w:r>
      <w:r w:rsidRPr="00921CE8">
        <w:rPr>
          <w:sz w:val="28"/>
          <w:szCs w:val="28"/>
        </w:rPr>
        <w:t xml:space="preserve">Toyin </w:t>
      </w:r>
      <w:proofErr w:type="spellStart"/>
      <w:r w:rsidRPr="00921CE8">
        <w:rPr>
          <w:sz w:val="28"/>
          <w:szCs w:val="28"/>
        </w:rPr>
        <w:t>Ojih</w:t>
      </w:r>
      <w:proofErr w:type="spellEnd"/>
      <w:r w:rsidRPr="00921CE8">
        <w:rPr>
          <w:sz w:val="28"/>
          <w:szCs w:val="28"/>
        </w:rPr>
        <w:t xml:space="preserve"> </w:t>
      </w:r>
      <w:proofErr w:type="spellStart"/>
      <w:r w:rsidRPr="00921CE8">
        <w:rPr>
          <w:sz w:val="28"/>
          <w:szCs w:val="28"/>
        </w:rPr>
        <w:t>Odutola</w:t>
      </w:r>
      <w:proofErr w:type="spellEnd"/>
      <w:r>
        <w:rPr>
          <w:sz w:val="28"/>
          <w:szCs w:val="28"/>
        </w:rPr>
        <w:t xml:space="preserve">. Print out a photo of a person or people on regular printer paper. Use Carbon Paper below the image and trace the details in the photo. </w:t>
      </w:r>
    </w:p>
    <w:p w14:paraId="18968B6D" w14:textId="77777777" w:rsidR="00921CE8" w:rsidRDefault="00921CE8" w:rsidP="00B317F7">
      <w:pPr>
        <w:rPr>
          <w:sz w:val="28"/>
          <w:szCs w:val="28"/>
        </w:rPr>
      </w:pPr>
    </w:p>
    <w:p w14:paraId="4DB3C7AD" w14:textId="6B8439EB" w:rsidR="00B317F7" w:rsidRPr="00B317F7" w:rsidRDefault="00B317F7" w:rsidP="00B317F7">
      <w:pPr>
        <w:rPr>
          <w:b/>
          <w:bCs/>
          <w:sz w:val="28"/>
          <w:szCs w:val="28"/>
        </w:rPr>
      </w:pPr>
      <w:r>
        <w:rPr>
          <w:b/>
          <w:bCs/>
          <w:sz w:val="28"/>
          <w:szCs w:val="28"/>
        </w:rPr>
        <w:t xml:space="preserve">Recommended </w:t>
      </w:r>
      <w:r w:rsidRPr="00B317F7">
        <w:rPr>
          <w:b/>
          <w:bCs/>
          <w:sz w:val="28"/>
          <w:szCs w:val="28"/>
        </w:rPr>
        <w:t xml:space="preserve">Supplies: </w:t>
      </w:r>
    </w:p>
    <w:p w14:paraId="2617FBD6" w14:textId="77777777" w:rsidR="00921CE8" w:rsidRPr="00921CE8" w:rsidRDefault="00921CE8" w:rsidP="00921CE8">
      <w:pPr>
        <w:ind w:left="360"/>
        <w:rPr>
          <w:sz w:val="28"/>
          <w:szCs w:val="28"/>
        </w:rPr>
      </w:pPr>
      <w:r w:rsidRPr="00921CE8">
        <w:rPr>
          <w:sz w:val="28"/>
          <w:szCs w:val="28"/>
        </w:rPr>
        <w:t>Carbon paper</w:t>
      </w:r>
    </w:p>
    <w:p w14:paraId="01250D2C" w14:textId="5A040AF4" w:rsidR="00921CE8" w:rsidRPr="00921CE8" w:rsidRDefault="00921CE8" w:rsidP="00921CE8">
      <w:pPr>
        <w:ind w:left="360"/>
        <w:rPr>
          <w:sz w:val="28"/>
          <w:szCs w:val="28"/>
        </w:rPr>
      </w:pPr>
      <w:r w:rsidRPr="00921CE8">
        <w:rPr>
          <w:sz w:val="28"/>
          <w:szCs w:val="28"/>
        </w:rPr>
        <w:t>A picture printed on regular paper with several people in the composition.</w:t>
      </w:r>
    </w:p>
    <w:p w14:paraId="05770EF4" w14:textId="77777777" w:rsidR="00921CE8" w:rsidRPr="00921CE8" w:rsidRDefault="00921CE8" w:rsidP="00921CE8">
      <w:pPr>
        <w:ind w:left="360"/>
        <w:rPr>
          <w:sz w:val="28"/>
          <w:szCs w:val="28"/>
        </w:rPr>
      </w:pPr>
      <w:r w:rsidRPr="00921CE8">
        <w:rPr>
          <w:sz w:val="28"/>
          <w:szCs w:val="28"/>
        </w:rPr>
        <w:t xml:space="preserve">Black paper </w:t>
      </w:r>
    </w:p>
    <w:p w14:paraId="4385626F" w14:textId="77777777" w:rsidR="00921CE8" w:rsidRPr="00921CE8" w:rsidRDefault="00921CE8" w:rsidP="00921CE8">
      <w:pPr>
        <w:ind w:left="360"/>
        <w:rPr>
          <w:sz w:val="28"/>
          <w:szCs w:val="28"/>
        </w:rPr>
      </w:pPr>
      <w:r w:rsidRPr="00921CE8">
        <w:rPr>
          <w:sz w:val="28"/>
          <w:szCs w:val="28"/>
        </w:rPr>
        <w:t>White paper.</w:t>
      </w:r>
    </w:p>
    <w:p w14:paraId="6F1E1FB6" w14:textId="77777777" w:rsidR="00921CE8" w:rsidRPr="00921CE8" w:rsidRDefault="00921CE8" w:rsidP="00921CE8">
      <w:pPr>
        <w:ind w:left="360"/>
        <w:rPr>
          <w:sz w:val="28"/>
          <w:szCs w:val="28"/>
        </w:rPr>
      </w:pPr>
      <w:r w:rsidRPr="00921CE8">
        <w:rPr>
          <w:sz w:val="28"/>
          <w:szCs w:val="28"/>
        </w:rPr>
        <w:t>Black colored pencil</w:t>
      </w:r>
    </w:p>
    <w:p w14:paraId="71B36C78" w14:textId="77777777" w:rsidR="00921CE8" w:rsidRPr="00921CE8" w:rsidRDefault="00921CE8" w:rsidP="00921CE8">
      <w:pPr>
        <w:ind w:left="360"/>
        <w:rPr>
          <w:sz w:val="28"/>
          <w:szCs w:val="28"/>
        </w:rPr>
      </w:pPr>
      <w:r w:rsidRPr="00921CE8">
        <w:rPr>
          <w:sz w:val="28"/>
          <w:szCs w:val="28"/>
        </w:rPr>
        <w:t>White colored pencil</w:t>
      </w:r>
      <w:bookmarkStart w:id="0" w:name="_GoBack"/>
      <w:bookmarkEnd w:id="0"/>
    </w:p>
    <w:p w14:paraId="0B553268" w14:textId="77777777" w:rsidR="00921CE8" w:rsidRPr="00921CE8" w:rsidRDefault="00921CE8" w:rsidP="00921CE8">
      <w:pPr>
        <w:ind w:left="360"/>
        <w:rPr>
          <w:sz w:val="28"/>
          <w:szCs w:val="28"/>
        </w:rPr>
      </w:pPr>
      <w:r w:rsidRPr="00921CE8">
        <w:rPr>
          <w:sz w:val="28"/>
          <w:szCs w:val="28"/>
        </w:rPr>
        <w:t>Glue</w:t>
      </w:r>
    </w:p>
    <w:p w14:paraId="26BE6058" w14:textId="7082CEE8" w:rsidR="00B317F7" w:rsidRPr="00B317F7" w:rsidRDefault="00B317F7" w:rsidP="00B317F7">
      <w:pPr>
        <w:ind w:left="360"/>
        <w:rPr>
          <w:b/>
          <w:bCs/>
          <w:i/>
          <w:iCs/>
          <w:sz w:val="28"/>
          <w:szCs w:val="28"/>
        </w:rPr>
      </w:pPr>
    </w:p>
    <w:p w14:paraId="6E869A04" w14:textId="57EE22AC" w:rsidR="00921CE8" w:rsidRDefault="00B317F7" w:rsidP="00B317F7">
      <w:pPr>
        <w:rPr>
          <w:b/>
          <w:bCs/>
          <w:i/>
          <w:iCs/>
          <w:sz w:val="28"/>
          <w:szCs w:val="28"/>
        </w:rPr>
      </w:pPr>
      <w:r w:rsidRPr="00B317F7">
        <w:rPr>
          <w:b/>
          <w:bCs/>
          <w:i/>
          <w:iCs/>
          <w:sz w:val="28"/>
          <w:szCs w:val="28"/>
        </w:rPr>
        <w:t xml:space="preserve">Use the image below as inspiration. </w:t>
      </w:r>
    </w:p>
    <w:p w14:paraId="65B506E9" w14:textId="68252654" w:rsidR="00921CE8" w:rsidRDefault="008A4DF8" w:rsidP="00B317F7">
      <w:pPr>
        <w:rPr>
          <w:b/>
          <w:bCs/>
          <w:i/>
          <w:iCs/>
          <w:sz w:val="28"/>
          <w:szCs w:val="28"/>
        </w:rPr>
      </w:pPr>
      <w:r w:rsidRPr="00921CE8">
        <w:rPr>
          <w:b/>
          <w:bCs/>
          <w:i/>
          <w:iCs/>
          <w:sz w:val="28"/>
          <w:szCs w:val="28"/>
        </w:rPr>
        <w:drawing>
          <wp:anchor distT="0" distB="0" distL="114300" distR="114300" simplePos="0" relativeHeight="251658240" behindDoc="0" locked="0" layoutInCell="1" allowOverlap="1" wp14:anchorId="785B6D25" wp14:editId="4FDFA81B">
            <wp:simplePos x="0" y="0"/>
            <wp:positionH relativeFrom="column">
              <wp:posOffset>524313</wp:posOffset>
            </wp:positionH>
            <wp:positionV relativeFrom="paragraph">
              <wp:posOffset>61486</wp:posOffset>
            </wp:positionV>
            <wp:extent cx="4931410" cy="3654425"/>
            <wp:effectExtent l="0" t="0" r="0" b="3175"/>
            <wp:wrapNone/>
            <wp:docPr id="68" name="Google Shape;68;p15" descr="A group of people in garme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8" name="Google Shape;68;p15"/>
                    <pic:cNvPicPr preferRelativeResize="0"/>
                  </pic:nvPicPr>
                  <pic:blipFill>
                    <a:blip r:embed="rId17">
                      <a:alphaModFix/>
                      <a:extLst>
                        <a:ext uri="{28A0092B-C50C-407E-A947-70E740481C1C}">
                          <a14:useLocalDpi xmlns:a14="http://schemas.microsoft.com/office/drawing/2010/main" val="0"/>
                        </a:ext>
                      </a:extLst>
                    </a:blip>
                    <a:stretch>
                      <a:fillRect/>
                    </a:stretch>
                  </pic:blipFill>
                  <pic:spPr>
                    <a:xfrm>
                      <a:off x="0" y="0"/>
                      <a:ext cx="4931410" cy="365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DCD8A" w14:textId="1ABBA35F" w:rsidR="00921CE8" w:rsidRPr="00B317F7" w:rsidRDefault="00921CE8" w:rsidP="00B317F7">
      <w:pPr>
        <w:rPr>
          <w:b/>
          <w:bCs/>
          <w:i/>
          <w:iCs/>
          <w:sz w:val="28"/>
          <w:szCs w:val="28"/>
        </w:rPr>
      </w:pPr>
    </w:p>
    <w:p w14:paraId="65488A4C" w14:textId="76A7A77A" w:rsidR="00B317F7" w:rsidRPr="003452E0" w:rsidRDefault="00B317F7" w:rsidP="00B317F7">
      <w:pPr>
        <w:ind w:left="360"/>
        <w:rPr>
          <w:b/>
          <w:bCs/>
          <w:sz w:val="28"/>
          <w:szCs w:val="28"/>
        </w:rPr>
      </w:pPr>
    </w:p>
    <w:p w14:paraId="18D0F613" w14:textId="15D7814F" w:rsidR="00B317F7" w:rsidRDefault="00B317F7" w:rsidP="00B317F7">
      <w:pPr>
        <w:ind w:left="360"/>
        <w:rPr>
          <w:b/>
          <w:bCs/>
          <w:sz w:val="28"/>
          <w:szCs w:val="28"/>
        </w:rPr>
      </w:pPr>
    </w:p>
    <w:p w14:paraId="07886B86" w14:textId="5CC470D6" w:rsidR="008A4DF8" w:rsidRDefault="008A4DF8" w:rsidP="00B317F7">
      <w:pPr>
        <w:ind w:left="360"/>
        <w:rPr>
          <w:b/>
          <w:bCs/>
          <w:sz w:val="28"/>
          <w:szCs w:val="28"/>
        </w:rPr>
      </w:pPr>
    </w:p>
    <w:p w14:paraId="7729AE4F" w14:textId="15111479" w:rsidR="008A4DF8" w:rsidRDefault="008A4DF8" w:rsidP="00B317F7">
      <w:pPr>
        <w:ind w:left="360"/>
        <w:rPr>
          <w:b/>
          <w:bCs/>
          <w:sz w:val="28"/>
          <w:szCs w:val="28"/>
        </w:rPr>
      </w:pPr>
    </w:p>
    <w:p w14:paraId="4B4B1E87" w14:textId="1BDF0034" w:rsidR="008A4DF8" w:rsidRDefault="008A4DF8" w:rsidP="00B317F7">
      <w:pPr>
        <w:ind w:left="360"/>
        <w:rPr>
          <w:b/>
          <w:bCs/>
          <w:sz w:val="28"/>
          <w:szCs w:val="28"/>
        </w:rPr>
      </w:pPr>
    </w:p>
    <w:p w14:paraId="55179897" w14:textId="0545C08F" w:rsidR="008A4DF8" w:rsidRDefault="008A4DF8" w:rsidP="00B317F7">
      <w:pPr>
        <w:ind w:left="360"/>
        <w:rPr>
          <w:b/>
          <w:bCs/>
          <w:sz w:val="28"/>
          <w:szCs w:val="28"/>
        </w:rPr>
      </w:pPr>
    </w:p>
    <w:p w14:paraId="5FF8F069" w14:textId="6C2BCA67" w:rsidR="008A4DF8" w:rsidRDefault="008A4DF8" w:rsidP="00B317F7">
      <w:pPr>
        <w:ind w:left="360"/>
        <w:rPr>
          <w:b/>
          <w:bCs/>
          <w:sz w:val="28"/>
          <w:szCs w:val="28"/>
        </w:rPr>
      </w:pPr>
    </w:p>
    <w:p w14:paraId="6700BE96" w14:textId="229C735C" w:rsidR="008A4DF8" w:rsidRDefault="008A4DF8" w:rsidP="00B317F7">
      <w:pPr>
        <w:ind w:left="360"/>
        <w:rPr>
          <w:b/>
          <w:bCs/>
          <w:sz w:val="28"/>
          <w:szCs w:val="28"/>
        </w:rPr>
      </w:pPr>
    </w:p>
    <w:p w14:paraId="6702555B" w14:textId="5F916218" w:rsidR="008A4DF8" w:rsidRDefault="008A4DF8" w:rsidP="00B317F7">
      <w:pPr>
        <w:ind w:left="360"/>
        <w:rPr>
          <w:b/>
          <w:bCs/>
          <w:sz w:val="28"/>
          <w:szCs w:val="28"/>
        </w:rPr>
      </w:pPr>
    </w:p>
    <w:p w14:paraId="676D0AFB" w14:textId="5D4B3E56" w:rsidR="008A4DF8" w:rsidRDefault="008A4DF8" w:rsidP="00B317F7">
      <w:pPr>
        <w:ind w:left="360"/>
        <w:rPr>
          <w:b/>
          <w:bCs/>
          <w:sz w:val="28"/>
          <w:szCs w:val="28"/>
        </w:rPr>
      </w:pPr>
    </w:p>
    <w:p w14:paraId="2AA34C73" w14:textId="55B89E22" w:rsidR="008A4DF8" w:rsidRDefault="008A4DF8" w:rsidP="00B317F7">
      <w:pPr>
        <w:ind w:left="360"/>
        <w:rPr>
          <w:b/>
          <w:bCs/>
          <w:sz w:val="28"/>
          <w:szCs w:val="28"/>
        </w:rPr>
      </w:pPr>
    </w:p>
    <w:p w14:paraId="26976DB2" w14:textId="1A581C5C" w:rsidR="008A4DF8" w:rsidRDefault="008A4DF8" w:rsidP="00B317F7">
      <w:pPr>
        <w:ind w:left="360"/>
        <w:rPr>
          <w:b/>
          <w:bCs/>
          <w:sz w:val="28"/>
          <w:szCs w:val="28"/>
        </w:rPr>
      </w:pPr>
    </w:p>
    <w:p w14:paraId="4144AEF8" w14:textId="02F926C1" w:rsidR="008A4DF8" w:rsidRDefault="008A4DF8" w:rsidP="00B317F7">
      <w:pPr>
        <w:ind w:left="360"/>
        <w:rPr>
          <w:b/>
          <w:bCs/>
          <w:sz w:val="28"/>
          <w:szCs w:val="28"/>
        </w:rPr>
      </w:pPr>
    </w:p>
    <w:p w14:paraId="2B50789B" w14:textId="492F9885" w:rsidR="008A4DF8" w:rsidRDefault="008A4DF8" w:rsidP="00B317F7">
      <w:pPr>
        <w:ind w:left="360"/>
        <w:rPr>
          <w:b/>
          <w:bCs/>
          <w:sz w:val="28"/>
          <w:szCs w:val="28"/>
        </w:rPr>
      </w:pPr>
    </w:p>
    <w:p w14:paraId="41FAF85D" w14:textId="5416DDA7" w:rsidR="008A4DF8" w:rsidRDefault="008A4DF8" w:rsidP="00B317F7">
      <w:pPr>
        <w:ind w:left="360"/>
        <w:rPr>
          <w:b/>
          <w:bCs/>
          <w:sz w:val="28"/>
          <w:szCs w:val="28"/>
        </w:rPr>
      </w:pPr>
    </w:p>
    <w:p w14:paraId="0C422FA8" w14:textId="622AE74B" w:rsidR="008A4DF8" w:rsidRDefault="008A4DF8" w:rsidP="00B317F7">
      <w:pPr>
        <w:ind w:left="360"/>
        <w:rPr>
          <w:b/>
          <w:bCs/>
          <w:sz w:val="28"/>
          <w:szCs w:val="28"/>
        </w:rPr>
      </w:pPr>
    </w:p>
    <w:p w14:paraId="01D07C18" w14:textId="3532429C" w:rsidR="008A4DF8" w:rsidRPr="003452E0" w:rsidRDefault="008A4DF8" w:rsidP="008A4DF8">
      <w:pPr>
        <w:rPr>
          <w:b/>
          <w:bCs/>
          <w:sz w:val="28"/>
          <w:szCs w:val="28"/>
        </w:rPr>
      </w:pPr>
    </w:p>
    <w:p w14:paraId="714A4B90" w14:textId="07D89F2B" w:rsidR="00921CE8" w:rsidRPr="00921CE8" w:rsidRDefault="00921CE8" w:rsidP="00921CE8">
      <w:pPr>
        <w:rPr>
          <w:sz w:val="28"/>
          <w:szCs w:val="28"/>
        </w:rPr>
      </w:pPr>
      <w:r w:rsidRPr="00921CE8">
        <w:rPr>
          <w:sz w:val="28"/>
          <w:szCs w:val="28"/>
        </w:rPr>
        <w:t xml:space="preserve">Toyin </w:t>
      </w:r>
      <w:proofErr w:type="spellStart"/>
      <w:r w:rsidRPr="00921CE8">
        <w:rPr>
          <w:sz w:val="28"/>
          <w:szCs w:val="28"/>
        </w:rPr>
        <w:t>Ojih</w:t>
      </w:r>
      <w:proofErr w:type="spellEnd"/>
      <w:r w:rsidRPr="00921CE8">
        <w:rPr>
          <w:sz w:val="28"/>
          <w:szCs w:val="28"/>
        </w:rPr>
        <w:t xml:space="preserve"> </w:t>
      </w:r>
      <w:proofErr w:type="spellStart"/>
      <w:r w:rsidRPr="00921CE8">
        <w:rPr>
          <w:sz w:val="28"/>
          <w:szCs w:val="28"/>
        </w:rPr>
        <w:t>Odutola</w:t>
      </w:r>
      <w:proofErr w:type="spellEnd"/>
      <w:r w:rsidRPr="00921CE8">
        <w:rPr>
          <w:i/>
          <w:iCs/>
          <w:sz w:val="28"/>
          <w:szCs w:val="28"/>
        </w:rPr>
        <w:t xml:space="preserve"> </w:t>
      </w:r>
      <w:r w:rsidRPr="00921CE8">
        <w:rPr>
          <w:i/>
          <w:iCs/>
          <w:sz w:val="28"/>
          <w:szCs w:val="28"/>
        </w:rPr>
        <w:t xml:space="preserve">Untitled (Us Three), 2015 </w:t>
      </w:r>
    </w:p>
    <w:p w14:paraId="36DA2CA9" w14:textId="6163A1D6" w:rsidR="00B317F7" w:rsidRPr="00B317F7" w:rsidRDefault="00B317F7" w:rsidP="00B317F7">
      <w:pPr>
        <w:rPr>
          <w:sz w:val="28"/>
          <w:szCs w:val="28"/>
        </w:rPr>
      </w:pPr>
    </w:p>
    <w:sectPr w:rsidR="00B317F7" w:rsidRPr="00B317F7" w:rsidSect="008F15E0">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B55A8" w14:textId="77777777" w:rsidR="009F1987" w:rsidRDefault="009F1987" w:rsidP="00B317F7">
      <w:r>
        <w:separator/>
      </w:r>
    </w:p>
  </w:endnote>
  <w:endnote w:type="continuationSeparator" w:id="0">
    <w:p w14:paraId="64399568" w14:textId="77777777" w:rsidR="009F1987" w:rsidRDefault="009F1987" w:rsidP="00B31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Lato">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E36FD" w14:textId="77777777" w:rsidR="009F1987" w:rsidRDefault="009F1987" w:rsidP="00B317F7">
      <w:r>
        <w:separator/>
      </w:r>
    </w:p>
  </w:footnote>
  <w:footnote w:type="continuationSeparator" w:id="0">
    <w:p w14:paraId="154CD28B" w14:textId="77777777" w:rsidR="009F1987" w:rsidRDefault="009F1987" w:rsidP="00B31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25A02" w14:textId="7EABB9FF" w:rsidR="00B317F7" w:rsidRDefault="00B317F7">
    <w:pPr>
      <w:pStyle w:val="Header"/>
    </w:pPr>
    <w:r>
      <w:rPr>
        <w:noProof/>
      </w:rPr>
      <w:drawing>
        <wp:inline distT="0" distB="0" distL="0" distR="0" wp14:anchorId="1D0B6F5D" wp14:editId="416ADC1C">
          <wp:extent cx="5943600" cy="603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 logo.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038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2F50BA"/>
    <w:multiLevelType w:val="hybridMultilevel"/>
    <w:tmpl w:val="6A22233C"/>
    <w:lvl w:ilvl="0" w:tplc="FB0A72E8">
      <w:start w:val="1"/>
      <w:numFmt w:val="decimal"/>
      <w:lvlText w:val="%1."/>
      <w:lvlJc w:val="left"/>
      <w:pPr>
        <w:tabs>
          <w:tab w:val="num" w:pos="720"/>
        </w:tabs>
        <w:ind w:left="720" w:hanging="360"/>
      </w:pPr>
    </w:lvl>
    <w:lvl w:ilvl="1" w:tplc="CE7E65CE">
      <w:start w:val="1"/>
      <w:numFmt w:val="decimal"/>
      <w:lvlText w:val="%2."/>
      <w:lvlJc w:val="left"/>
      <w:pPr>
        <w:tabs>
          <w:tab w:val="num" w:pos="1440"/>
        </w:tabs>
        <w:ind w:left="1440" w:hanging="360"/>
      </w:pPr>
    </w:lvl>
    <w:lvl w:ilvl="2" w:tplc="0E8EAE8C" w:tentative="1">
      <w:start w:val="1"/>
      <w:numFmt w:val="decimal"/>
      <w:lvlText w:val="%3."/>
      <w:lvlJc w:val="left"/>
      <w:pPr>
        <w:tabs>
          <w:tab w:val="num" w:pos="2160"/>
        </w:tabs>
        <w:ind w:left="2160" w:hanging="360"/>
      </w:pPr>
    </w:lvl>
    <w:lvl w:ilvl="3" w:tplc="BDCE35CA" w:tentative="1">
      <w:start w:val="1"/>
      <w:numFmt w:val="decimal"/>
      <w:lvlText w:val="%4."/>
      <w:lvlJc w:val="left"/>
      <w:pPr>
        <w:tabs>
          <w:tab w:val="num" w:pos="2880"/>
        </w:tabs>
        <w:ind w:left="2880" w:hanging="360"/>
      </w:pPr>
    </w:lvl>
    <w:lvl w:ilvl="4" w:tplc="F63AB400" w:tentative="1">
      <w:start w:val="1"/>
      <w:numFmt w:val="decimal"/>
      <w:lvlText w:val="%5."/>
      <w:lvlJc w:val="left"/>
      <w:pPr>
        <w:tabs>
          <w:tab w:val="num" w:pos="3600"/>
        </w:tabs>
        <w:ind w:left="3600" w:hanging="360"/>
      </w:pPr>
    </w:lvl>
    <w:lvl w:ilvl="5" w:tplc="E9C0FEF0" w:tentative="1">
      <w:start w:val="1"/>
      <w:numFmt w:val="decimal"/>
      <w:lvlText w:val="%6."/>
      <w:lvlJc w:val="left"/>
      <w:pPr>
        <w:tabs>
          <w:tab w:val="num" w:pos="4320"/>
        </w:tabs>
        <w:ind w:left="4320" w:hanging="360"/>
      </w:pPr>
    </w:lvl>
    <w:lvl w:ilvl="6" w:tplc="E45E6F80" w:tentative="1">
      <w:start w:val="1"/>
      <w:numFmt w:val="decimal"/>
      <w:lvlText w:val="%7."/>
      <w:lvlJc w:val="left"/>
      <w:pPr>
        <w:tabs>
          <w:tab w:val="num" w:pos="5040"/>
        </w:tabs>
        <w:ind w:left="5040" w:hanging="360"/>
      </w:pPr>
    </w:lvl>
    <w:lvl w:ilvl="7" w:tplc="F2FC45E6" w:tentative="1">
      <w:start w:val="1"/>
      <w:numFmt w:val="decimal"/>
      <w:lvlText w:val="%8."/>
      <w:lvlJc w:val="left"/>
      <w:pPr>
        <w:tabs>
          <w:tab w:val="num" w:pos="5760"/>
        </w:tabs>
        <w:ind w:left="5760" w:hanging="360"/>
      </w:pPr>
    </w:lvl>
    <w:lvl w:ilvl="8" w:tplc="13FCF020" w:tentative="1">
      <w:start w:val="1"/>
      <w:numFmt w:val="decimal"/>
      <w:lvlText w:val="%9."/>
      <w:lvlJc w:val="left"/>
      <w:pPr>
        <w:tabs>
          <w:tab w:val="num" w:pos="6480"/>
        </w:tabs>
        <w:ind w:left="6480" w:hanging="360"/>
      </w:pPr>
    </w:lvl>
  </w:abstractNum>
  <w:abstractNum w:abstractNumId="1" w15:restartNumberingAfterBreak="0">
    <w:nsid w:val="30195AC1"/>
    <w:multiLevelType w:val="hybridMultilevel"/>
    <w:tmpl w:val="E444BC6C"/>
    <w:lvl w:ilvl="0" w:tplc="0A0CAE60">
      <w:start w:val="1"/>
      <w:numFmt w:val="bullet"/>
      <w:lvlText w:val="●"/>
      <w:lvlJc w:val="left"/>
      <w:pPr>
        <w:tabs>
          <w:tab w:val="num" w:pos="720"/>
        </w:tabs>
        <w:ind w:left="720" w:hanging="360"/>
      </w:pPr>
      <w:rPr>
        <w:rFonts w:ascii="Times New Roman" w:hAnsi="Times New Roman" w:hint="default"/>
      </w:rPr>
    </w:lvl>
    <w:lvl w:ilvl="1" w:tplc="05AC04C6">
      <w:numFmt w:val="bullet"/>
      <w:lvlText w:val="○"/>
      <w:lvlJc w:val="left"/>
      <w:pPr>
        <w:tabs>
          <w:tab w:val="num" w:pos="1440"/>
        </w:tabs>
        <w:ind w:left="1440" w:hanging="360"/>
      </w:pPr>
      <w:rPr>
        <w:rFonts w:ascii="Lato" w:hAnsi="Lato" w:hint="default"/>
      </w:rPr>
    </w:lvl>
    <w:lvl w:ilvl="2" w:tplc="76E0E43A" w:tentative="1">
      <w:start w:val="1"/>
      <w:numFmt w:val="bullet"/>
      <w:lvlText w:val="●"/>
      <w:lvlJc w:val="left"/>
      <w:pPr>
        <w:tabs>
          <w:tab w:val="num" w:pos="2160"/>
        </w:tabs>
        <w:ind w:left="2160" w:hanging="360"/>
      </w:pPr>
      <w:rPr>
        <w:rFonts w:ascii="Times New Roman" w:hAnsi="Times New Roman" w:hint="default"/>
      </w:rPr>
    </w:lvl>
    <w:lvl w:ilvl="3" w:tplc="3E1AF196" w:tentative="1">
      <w:start w:val="1"/>
      <w:numFmt w:val="bullet"/>
      <w:lvlText w:val="●"/>
      <w:lvlJc w:val="left"/>
      <w:pPr>
        <w:tabs>
          <w:tab w:val="num" w:pos="2880"/>
        </w:tabs>
        <w:ind w:left="2880" w:hanging="360"/>
      </w:pPr>
      <w:rPr>
        <w:rFonts w:ascii="Times New Roman" w:hAnsi="Times New Roman" w:hint="default"/>
      </w:rPr>
    </w:lvl>
    <w:lvl w:ilvl="4" w:tplc="88F482C8" w:tentative="1">
      <w:start w:val="1"/>
      <w:numFmt w:val="bullet"/>
      <w:lvlText w:val="●"/>
      <w:lvlJc w:val="left"/>
      <w:pPr>
        <w:tabs>
          <w:tab w:val="num" w:pos="3600"/>
        </w:tabs>
        <w:ind w:left="3600" w:hanging="360"/>
      </w:pPr>
      <w:rPr>
        <w:rFonts w:ascii="Times New Roman" w:hAnsi="Times New Roman" w:hint="default"/>
      </w:rPr>
    </w:lvl>
    <w:lvl w:ilvl="5" w:tplc="D3EEE156" w:tentative="1">
      <w:start w:val="1"/>
      <w:numFmt w:val="bullet"/>
      <w:lvlText w:val="●"/>
      <w:lvlJc w:val="left"/>
      <w:pPr>
        <w:tabs>
          <w:tab w:val="num" w:pos="4320"/>
        </w:tabs>
        <w:ind w:left="4320" w:hanging="360"/>
      </w:pPr>
      <w:rPr>
        <w:rFonts w:ascii="Times New Roman" w:hAnsi="Times New Roman" w:hint="default"/>
      </w:rPr>
    </w:lvl>
    <w:lvl w:ilvl="6" w:tplc="4A88B9B6" w:tentative="1">
      <w:start w:val="1"/>
      <w:numFmt w:val="bullet"/>
      <w:lvlText w:val="●"/>
      <w:lvlJc w:val="left"/>
      <w:pPr>
        <w:tabs>
          <w:tab w:val="num" w:pos="5040"/>
        </w:tabs>
        <w:ind w:left="5040" w:hanging="360"/>
      </w:pPr>
      <w:rPr>
        <w:rFonts w:ascii="Times New Roman" w:hAnsi="Times New Roman" w:hint="default"/>
      </w:rPr>
    </w:lvl>
    <w:lvl w:ilvl="7" w:tplc="011858D0" w:tentative="1">
      <w:start w:val="1"/>
      <w:numFmt w:val="bullet"/>
      <w:lvlText w:val="●"/>
      <w:lvlJc w:val="left"/>
      <w:pPr>
        <w:tabs>
          <w:tab w:val="num" w:pos="5760"/>
        </w:tabs>
        <w:ind w:left="5760" w:hanging="360"/>
      </w:pPr>
      <w:rPr>
        <w:rFonts w:ascii="Times New Roman" w:hAnsi="Times New Roman" w:hint="default"/>
      </w:rPr>
    </w:lvl>
    <w:lvl w:ilvl="8" w:tplc="8B7EF59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1764799"/>
    <w:multiLevelType w:val="hybridMultilevel"/>
    <w:tmpl w:val="002CF524"/>
    <w:lvl w:ilvl="0" w:tplc="24EE0A80">
      <w:start w:val="1"/>
      <w:numFmt w:val="bullet"/>
      <w:lvlText w:val="●"/>
      <w:lvlJc w:val="left"/>
      <w:pPr>
        <w:tabs>
          <w:tab w:val="num" w:pos="720"/>
        </w:tabs>
        <w:ind w:left="720" w:hanging="360"/>
      </w:pPr>
      <w:rPr>
        <w:rFonts w:ascii="Times New Roman" w:hAnsi="Times New Roman" w:hint="default"/>
      </w:rPr>
    </w:lvl>
    <w:lvl w:ilvl="1" w:tplc="517C8B42">
      <w:numFmt w:val="bullet"/>
      <w:lvlText w:val="○"/>
      <w:lvlJc w:val="left"/>
      <w:pPr>
        <w:tabs>
          <w:tab w:val="num" w:pos="1440"/>
        </w:tabs>
        <w:ind w:left="1440" w:hanging="360"/>
      </w:pPr>
      <w:rPr>
        <w:rFonts w:ascii="Lato" w:hAnsi="Lato" w:hint="default"/>
      </w:rPr>
    </w:lvl>
    <w:lvl w:ilvl="2" w:tplc="088E8982" w:tentative="1">
      <w:start w:val="1"/>
      <w:numFmt w:val="bullet"/>
      <w:lvlText w:val="●"/>
      <w:lvlJc w:val="left"/>
      <w:pPr>
        <w:tabs>
          <w:tab w:val="num" w:pos="2160"/>
        </w:tabs>
        <w:ind w:left="2160" w:hanging="360"/>
      </w:pPr>
      <w:rPr>
        <w:rFonts w:ascii="Times New Roman" w:hAnsi="Times New Roman" w:hint="default"/>
      </w:rPr>
    </w:lvl>
    <w:lvl w:ilvl="3" w:tplc="AC6644A4" w:tentative="1">
      <w:start w:val="1"/>
      <w:numFmt w:val="bullet"/>
      <w:lvlText w:val="●"/>
      <w:lvlJc w:val="left"/>
      <w:pPr>
        <w:tabs>
          <w:tab w:val="num" w:pos="2880"/>
        </w:tabs>
        <w:ind w:left="2880" w:hanging="360"/>
      </w:pPr>
      <w:rPr>
        <w:rFonts w:ascii="Times New Roman" w:hAnsi="Times New Roman" w:hint="default"/>
      </w:rPr>
    </w:lvl>
    <w:lvl w:ilvl="4" w:tplc="DB5ACB64" w:tentative="1">
      <w:start w:val="1"/>
      <w:numFmt w:val="bullet"/>
      <w:lvlText w:val="●"/>
      <w:lvlJc w:val="left"/>
      <w:pPr>
        <w:tabs>
          <w:tab w:val="num" w:pos="3600"/>
        </w:tabs>
        <w:ind w:left="3600" w:hanging="360"/>
      </w:pPr>
      <w:rPr>
        <w:rFonts w:ascii="Times New Roman" w:hAnsi="Times New Roman" w:hint="default"/>
      </w:rPr>
    </w:lvl>
    <w:lvl w:ilvl="5" w:tplc="6156859E" w:tentative="1">
      <w:start w:val="1"/>
      <w:numFmt w:val="bullet"/>
      <w:lvlText w:val="●"/>
      <w:lvlJc w:val="left"/>
      <w:pPr>
        <w:tabs>
          <w:tab w:val="num" w:pos="4320"/>
        </w:tabs>
        <w:ind w:left="4320" w:hanging="360"/>
      </w:pPr>
      <w:rPr>
        <w:rFonts w:ascii="Times New Roman" w:hAnsi="Times New Roman" w:hint="default"/>
      </w:rPr>
    </w:lvl>
    <w:lvl w:ilvl="6" w:tplc="65C849BE" w:tentative="1">
      <w:start w:val="1"/>
      <w:numFmt w:val="bullet"/>
      <w:lvlText w:val="●"/>
      <w:lvlJc w:val="left"/>
      <w:pPr>
        <w:tabs>
          <w:tab w:val="num" w:pos="5040"/>
        </w:tabs>
        <w:ind w:left="5040" w:hanging="360"/>
      </w:pPr>
      <w:rPr>
        <w:rFonts w:ascii="Times New Roman" w:hAnsi="Times New Roman" w:hint="default"/>
      </w:rPr>
    </w:lvl>
    <w:lvl w:ilvl="7" w:tplc="6600A504" w:tentative="1">
      <w:start w:val="1"/>
      <w:numFmt w:val="bullet"/>
      <w:lvlText w:val="●"/>
      <w:lvlJc w:val="left"/>
      <w:pPr>
        <w:tabs>
          <w:tab w:val="num" w:pos="5760"/>
        </w:tabs>
        <w:ind w:left="5760" w:hanging="360"/>
      </w:pPr>
      <w:rPr>
        <w:rFonts w:ascii="Times New Roman" w:hAnsi="Times New Roman" w:hint="default"/>
      </w:rPr>
    </w:lvl>
    <w:lvl w:ilvl="8" w:tplc="2E26C82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27F399D"/>
    <w:multiLevelType w:val="hybridMultilevel"/>
    <w:tmpl w:val="E9CE2970"/>
    <w:lvl w:ilvl="0" w:tplc="06E01598">
      <w:start w:val="1"/>
      <w:numFmt w:val="bullet"/>
      <w:lvlText w:val="-"/>
      <w:lvlJc w:val="left"/>
      <w:pPr>
        <w:tabs>
          <w:tab w:val="num" w:pos="720"/>
        </w:tabs>
        <w:ind w:left="720" w:hanging="360"/>
      </w:pPr>
      <w:rPr>
        <w:rFonts w:ascii="Arial" w:hAnsi="Arial" w:hint="default"/>
      </w:rPr>
    </w:lvl>
    <w:lvl w:ilvl="1" w:tplc="E6D64BF8" w:tentative="1">
      <w:start w:val="1"/>
      <w:numFmt w:val="bullet"/>
      <w:lvlText w:val="-"/>
      <w:lvlJc w:val="left"/>
      <w:pPr>
        <w:tabs>
          <w:tab w:val="num" w:pos="1440"/>
        </w:tabs>
        <w:ind w:left="1440" w:hanging="360"/>
      </w:pPr>
      <w:rPr>
        <w:rFonts w:ascii="Arial" w:hAnsi="Arial" w:hint="default"/>
      </w:rPr>
    </w:lvl>
    <w:lvl w:ilvl="2" w:tplc="C6DA45F0" w:tentative="1">
      <w:start w:val="1"/>
      <w:numFmt w:val="bullet"/>
      <w:lvlText w:val="-"/>
      <w:lvlJc w:val="left"/>
      <w:pPr>
        <w:tabs>
          <w:tab w:val="num" w:pos="2160"/>
        </w:tabs>
        <w:ind w:left="2160" w:hanging="360"/>
      </w:pPr>
      <w:rPr>
        <w:rFonts w:ascii="Arial" w:hAnsi="Arial" w:hint="default"/>
      </w:rPr>
    </w:lvl>
    <w:lvl w:ilvl="3" w:tplc="7B0610D6" w:tentative="1">
      <w:start w:val="1"/>
      <w:numFmt w:val="bullet"/>
      <w:lvlText w:val="-"/>
      <w:lvlJc w:val="left"/>
      <w:pPr>
        <w:tabs>
          <w:tab w:val="num" w:pos="2880"/>
        </w:tabs>
        <w:ind w:left="2880" w:hanging="360"/>
      </w:pPr>
      <w:rPr>
        <w:rFonts w:ascii="Arial" w:hAnsi="Arial" w:hint="default"/>
      </w:rPr>
    </w:lvl>
    <w:lvl w:ilvl="4" w:tplc="5DB2EF48" w:tentative="1">
      <w:start w:val="1"/>
      <w:numFmt w:val="bullet"/>
      <w:lvlText w:val="-"/>
      <w:lvlJc w:val="left"/>
      <w:pPr>
        <w:tabs>
          <w:tab w:val="num" w:pos="3600"/>
        </w:tabs>
        <w:ind w:left="3600" w:hanging="360"/>
      </w:pPr>
      <w:rPr>
        <w:rFonts w:ascii="Arial" w:hAnsi="Arial" w:hint="default"/>
      </w:rPr>
    </w:lvl>
    <w:lvl w:ilvl="5" w:tplc="4404DBC0" w:tentative="1">
      <w:start w:val="1"/>
      <w:numFmt w:val="bullet"/>
      <w:lvlText w:val="-"/>
      <w:lvlJc w:val="left"/>
      <w:pPr>
        <w:tabs>
          <w:tab w:val="num" w:pos="4320"/>
        </w:tabs>
        <w:ind w:left="4320" w:hanging="360"/>
      </w:pPr>
      <w:rPr>
        <w:rFonts w:ascii="Arial" w:hAnsi="Arial" w:hint="default"/>
      </w:rPr>
    </w:lvl>
    <w:lvl w:ilvl="6" w:tplc="04BACBA6" w:tentative="1">
      <w:start w:val="1"/>
      <w:numFmt w:val="bullet"/>
      <w:lvlText w:val="-"/>
      <w:lvlJc w:val="left"/>
      <w:pPr>
        <w:tabs>
          <w:tab w:val="num" w:pos="5040"/>
        </w:tabs>
        <w:ind w:left="5040" w:hanging="360"/>
      </w:pPr>
      <w:rPr>
        <w:rFonts w:ascii="Arial" w:hAnsi="Arial" w:hint="default"/>
      </w:rPr>
    </w:lvl>
    <w:lvl w:ilvl="7" w:tplc="2056D7C8" w:tentative="1">
      <w:start w:val="1"/>
      <w:numFmt w:val="bullet"/>
      <w:lvlText w:val="-"/>
      <w:lvlJc w:val="left"/>
      <w:pPr>
        <w:tabs>
          <w:tab w:val="num" w:pos="5760"/>
        </w:tabs>
        <w:ind w:left="5760" w:hanging="360"/>
      </w:pPr>
      <w:rPr>
        <w:rFonts w:ascii="Arial" w:hAnsi="Arial" w:hint="default"/>
      </w:rPr>
    </w:lvl>
    <w:lvl w:ilvl="8" w:tplc="9FD2C3C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9B903BA"/>
    <w:multiLevelType w:val="hybridMultilevel"/>
    <w:tmpl w:val="47A85638"/>
    <w:lvl w:ilvl="0" w:tplc="362EFF8E">
      <w:start w:val="1"/>
      <w:numFmt w:val="bullet"/>
      <w:lvlText w:val="-"/>
      <w:lvlJc w:val="left"/>
      <w:pPr>
        <w:tabs>
          <w:tab w:val="num" w:pos="720"/>
        </w:tabs>
        <w:ind w:left="720" w:hanging="360"/>
      </w:pPr>
      <w:rPr>
        <w:rFonts w:ascii="Arial" w:hAnsi="Arial" w:hint="default"/>
      </w:rPr>
    </w:lvl>
    <w:lvl w:ilvl="1" w:tplc="9F9EFC68" w:tentative="1">
      <w:start w:val="1"/>
      <w:numFmt w:val="bullet"/>
      <w:lvlText w:val="-"/>
      <w:lvlJc w:val="left"/>
      <w:pPr>
        <w:tabs>
          <w:tab w:val="num" w:pos="1440"/>
        </w:tabs>
        <w:ind w:left="1440" w:hanging="360"/>
      </w:pPr>
      <w:rPr>
        <w:rFonts w:ascii="Arial" w:hAnsi="Arial" w:hint="default"/>
      </w:rPr>
    </w:lvl>
    <w:lvl w:ilvl="2" w:tplc="BC547D04" w:tentative="1">
      <w:start w:val="1"/>
      <w:numFmt w:val="bullet"/>
      <w:lvlText w:val="-"/>
      <w:lvlJc w:val="left"/>
      <w:pPr>
        <w:tabs>
          <w:tab w:val="num" w:pos="2160"/>
        </w:tabs>
        <w:ind w:left="2160" w:hanging="360"/>
      </w:pPr>
      <w:rPr>
        <w:rFonts w:ascii="Arial" w:hAnsi="Arial" w:hint="default"/>
      </w:rPr>
    </w:lvl>
    <w:lvl w:ilvl="3" w:tplc="7A627A26" w:tentative="1">
      <w:start w:val="1"/>
      <w:numFmt w:val="bullet"/>
      <w:lvlText w:val="-"/>
      <w:lvlJc w:val="left"/>
      <w:pPr>
        <w:tabs>
          <w:tab w:val="num" w:pos="2880"/>
        </w:tabs>
        <w:ind w:left="2880" w:hanging="360"/>
      </w:pPr>
      <w:rPr>
        <w:rFonts w:ascii="Arial" w:hAnsi="Arial" w:hint="default"/>
      </w:rPr>
    </w:lvl>
    <w:lvl w:ilvl="4" w:tplc="872035D0" w:tentative="1">
      <w:start w:val="1"/>
      <w:numFmt w:val="bullet"/>
      <w:lvlText w:val="-"/>
      <w:lvlJc w:val="left"/>
      <w:pPr>
        <w:tabs>
          <w:tab w:val="num" w:pos="3600"/>
        </w:tabs>
        <w:ind w:left="3600" w:hanging="360"/>
      </w:pPr>
      <w:rPr>
        <w:rFonts w:ascii="Arial" w:hAnsi="Arial" w:hint="default"/>
      </w:rPr>
    </w:lvl>
    <w:lvl w:ilvl="5" w:tplc="E20443F2" w:tentative="1">
      <w:start w:val="1"/>
      <w:numFmt w:val="bullet"/>
      <w:lvlText w:val="-"/>
      <w:lvlJc w:val="left"/>
      <w:pPr>
        <w:tabs>
          <w:tab w:val="num" w:pos="4320"/>
        </w:tabs>
        <w:ind w:left="4320" w:hanging="360"/>
      </w:pPr>
      <w:rPr>
        <w:rFonts w:ascii="Arial" w:hAnsi="Arial" w:hint="default"/>
      </w:rPr>
    </w:lvl>
    <w:lvl w:ilvl="6" w:tplc="260C04F8" w:tentative="1">
      <w:start w:val="1"/>
      <w:numFmt w:val="bullet"/>
      <w:lvlText w:val="-"/>
      <w:lvlJc w:val="left"/>
      <w:pPr>
        <w:tabs>
          <w:tab w:val="num" w:pos="5040"/>
        </w:tabs>
        <w:ind w:left="5040" w:hanging="360"/>
      </w:pPr>
      <w:rPr>
        <w:rFonts w:ascii="Arial" w:hAnsi="Arial" w:hint="default"/>
      </w:rPr>
    </w:lvl>
    <w:lvl w:ilvl="7" w:tplc="1CF8ADA8" w:tentative="1">
      <w:start w:val="1"/>
      <w:numFmt w:val="bullet"/>
      <w:lvlText w:val="-"/>
      <w:lvlJc w:val="left"/>
      <w:pPr>
        <w:tabs>
          <w:tab w:val="num" w:pos="5760"/>
        </w:tabs>
        <w:ind w:left="5760" w:hanging="360"/>
      </w:pPr>
      <w:rPr>
        <w:rFonts w:ascii="Arial" w:hAnsi="Arial" w:hint="default"/>
      </w:rPr>
    </w:lvl>
    <w:lvl w:ilvl="8" w:tplc="993E52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6187B23"/>
    <w:multiLevelType w:val="hybridMultilevel"/>
    <w:tmpl w:val="5CA4889A"/>
    <w:lvl w:ilvl="0" w:tplc="14264DCA">
      <w:start w:val="1"/>
      <w:numFmt w:val="bullet"/>
      <w:lvlText w:val="●"/>
      <w:lvlJc w:val="left"/>
      <w:pPr>
        <w:tabs>
          <w:tab w:val="num" w:pos="720"/>
        </w:tabs>
        <w:ind w:left="720" w:hanging="360"/>
      </w:pPr>
      <w:rPr>
        <w:rFonts w:ascii="Times New Roman" w:hAnsi="Times New Roman" w:hint="default"/>
      </w:rPr>
    </w:lvl>
    <w:lvl w:ilvl="1" w:tplc="B9B6F752" w:tentative="1">
      <w:start w:val="1"/>
      <w:numFmt w:val="bullet"/>
      <w:lvlText w:val="●"/>
      <w:lvlJc w:val="left"/>
      <w:pPr>
        <w:tabs>
          <w:tab w:val="num" w:pos="1440"/>
        </w:tabs>
        <w:ind w:left="1440" w:hanging="360"/>
      </w:pPr>
      <w:rPr>
        <w:rFonts w:ascii="Times New Roman" w:hAnsi="Times New Roman" w:hint="default"/>
      </w:rPr>
    </w:lvl>
    <w:lvl w:ilvl="2" w:tplc="90881408" w:tentative="1">
      <w:start w:val="1"/>
      <w:numFmt w:val="bullet"/>
      <w:lvlText w:val="●"/>
      <w:lvlJc w:val="left"/>
      <w:pPr>
        <w:tabs>
          <w:tab w:val="num" w:pos="2160"/>
        </w:tabs>
        <w:ind w:left="2160" w:hanging="360"/>
      </w:pPr>
      <w:rPr>
        <w:rFonts w:ascii="Times New Roman" w:hAnsi="Times New Roman" w:hint="default"/>
      </w:rPr>
    </w:lvl>
    <w:lvl w:ilvl="3" w:tplc="B6A43078" w:tentative="1">
      <w:start w:val="1"/>
      <w:numFmt w:val="bullet"/>
      <w:lvlText w:val="●"/>
      <w:lvlJc w:val="left"/>
      <w:pPr>
        <w:tabs>
          <w:tab w:val="num" w:pos="2880"/>
        </w:tabs>
        <w:ind w:left="2880" w:hanging="360"/>
      </w:pPr>
      <w:rPr>
        <w:rFonts w:ascii="Times New Roman" w:hAnsi="Times New Roman" w:hint="default"/>
      </w:rPr>
    </w:lvl>
    <w:lvl w:ilvl="4" w:tplc="C4128F08" w:tentative="1">
      <w:start w:val="1"/>
      <w:numFmt w:val="bullet"/>
      <w:lvlText w:val="●"/>
      <w:lvlJc w:val="left"/>
      <w:pPr>
        <w:tabs>
          <w:tab w:val="num" w:pos="3600"/>
        </w:tabs>
        <w:ind w:left="3600" w:hanging="360"/>
      </w:pPr>
      <w:rPr>
        <w:rFonts w:ascii="Times New Roman" w:hAnsi="Times New Roman" w:hint="default"/>
      </w:rPr>
    </w:lvl>
    <w:lvl w:ilvl="5" w:tplc="AB6A9B92" w:tentative="1">
      <w:start w:val="1"/>
      <w:numFmt w:val="bullet"/>
      <w:lvlText w:val="●"/>
      <w:lvlJc w:val="left"/>
      <w:pPr>
        <w:tabs>
          <w:tab w:val="num" w:pos="4320"/>
        </w:tabs>
        <w:ind w:left="4320" w:hanging="360"/>
      </w:pPr>
      <w:rPr>
        <w:rFonts w:ascii="Times New Roman" w:hAnsi="Times New Roman" w:hint="default"/>
      </w:rPr>
    </w:lvl>
    <w:lvl w:ilvl="6" w:tplc="D71E2CEC" w:tentative="1">
      <w:start w:val="1"/>
      <w:numFmt w:val="bullet"/>
      <w:lvlText w:val="●"/>
      <w:lvlJc w:val="left"/>
      <w:pPr>
        <w:tabs>
          <w:tab w:val="num" w:pos="5040"/>
        </w:tabs>
        <w:ind w:left="5040" w:hanging="360"/>
      </w:pPr>
      <w:rPr>
        <w:rFonts w:ascii="Times New Roman" w:hAnsi="Times New Roman" w:hint="default"/>
      </w:rPr>
    </w:lvl>
    <w:lvl w:ilvl="7" w:tplc="CB9CB7FA" w:tentative="1">
      <w:start w:val="1"/>
      <w:numFmt w:val="bullet"/>
      <w:lvlText w:val="●"/>
      <w:lvlJc w:val="left"/>
      <w:pPr>
        <w:tabs>
          <w:tab w:val="num" w:pos="5760"/>
        </w:tabs>
        <w:ind w:left="5760" w:hanging="360"/>
      </w:pPr>
      <w:rPr>
        <w:rFonts w:ascii="Times New Roman" w:hAnsi="Times New Roman" w:hint="default"/>
      </w:rPr>
    </w:lvl>
    <w:lvl w:ilvl="8" w:tplc="8CB0A88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DAF2D5B"/>
    <w:multiLevelType w:val="hybridMultilevel"/>
    <w:tmpl w:val="94029A04"/>
    <w:lvl w:ilvl="0" w:tplc="2156248A">
      <w:start w:val="1"/>
      <w:numFmt w:val="bullet"/>
      <w:lvlText w:val="-"/>
      <w:lvlJc w:val="left"/>
      <w:pPr>
        <w:tabs>
          <w:tab w:val="num" w:pos="720"/>
        </w:tabs>
        <w:ind w:left="720" w:hanging="360"/>
      </w:pPr>
      <w:rPr>
        <w:rFonts w:ascii="Arial" w:hAnsi="Arial" w:hint="default"/>
      </w:rPr>
    </w:lvl>
    <w:lvl w:ilvl="1" w:tplc="38BE4C6A">
      <w:numFmt w:val="bullet"/>
      <w:lvlText w:val="-"/>
      <w:lvlJc w:val="left"/>
      <w:pPr>
        <w:tabs>
          <w:tab w:val="num" w:pos="1440"/>
        </w:tabs>
        <w:ind w:left="1440" w:hanging="360"/>
      </w:pPr>
      <w:rPr>
        <w:rFonts w:ascii="Arial" w:hAnsi="Arial" w:hint="default"/>
      </w:rPr>
    </w:lvl>
    <w:lvl w:ilvl="2" w:tplc="DBCA7DDC" w:tentative="1">
      <w:start w:val="1"/>
      <w:numFmt w:val="bullet"/>
      <w:lvlText w:val="-"/>
      <w:lvlJc w:val="left"/>
      <w:pPr>
        <w:tabs>
          <w:tab w:val="num" w:pos="2160"/>
        </w:tabs>
        <w:ind w:left="2160" w:hanging="360"/>
      </w:pPr>
      <w:rPr>
        <w:rFonts w:ascii="Arial" w:hAnsi="Arial" w:hint="default"/>
      </w:rPr>
    </w:lvl>
    <w:lvl w:ilvl="3" w:tplc="DC228220" w:tentative="1">
      <w:start w:val="1"/>
      <w:numFmt w:val="bullet"/>
      <w:lvlText w:val="-"/>
      <w:lvlJc w:val="left"/>
      <w:pPr>
        <w:tabs>
          <w:tab w:val="num" w:pos="2880"/>
        </w:tabs>
        <w:ind w:left="2880" w:hanging="360"/>
      </w:pPr>
      <w:rPr>
        <w:rFonts w:ascii="Arial" w:hAnsi="Arial" w:hint="default"/>
      </w:rPr>
    </w:lvl>
    <w:lvl w:ilvl="4" w:tplc="A2FADDF8" w:tentative="1">
      <w:start w:val="1"/>
      <w:numFmt w:val="bullet"/>
      <w:lvlText w:val="-"/>
      <w:lvlJc w:val="left"/>
      <w:pPr>
        <w:tabs>
          <w:tab w:val="num" w:pos="3600"/>
        </w:tabs>
        <w:ind w:left="3600" w:hanging="360"/>
      </w:pPr>
      <w:rPr>
        <w:rFonts w:ascii="Arial" w:hAnsi="Arial" w:hint="default"/>
      </w:rPr>
    </w:lvl>
    <w:lvl w:ilvl="5" w:tplc="EE46A7A6" w:tentative="1">
      <w:start w:val="1"/>
      <w:numFmt w:val="bullet"/>
      <w:lvlText w:val="-"/>
      <w:lvlJc w:val="left"/>
      <w:pPr>
        <w:tabs>
          <w:tab w:val="num" w:pos="4320"/>
        </w:tabs>
        <w:ind w:left="4320" w:hanging="360"/>
      </w:pPr>
      <w:rPr>
        <w:rFonts w:ascii="Arial" w:hAnsi="Arial" w:hint="default"/>
      </w:rPr>
    </w:lvl>
    <w:lvl w:ilvl="6" w:tplc="2340CAE6" w:tentative="1">
      <w:start w:val="1"/>
      <w:numFmt w:val="bullet"/>
      <w:lvlText w:val="-"/>
      <w:lvlJc w:val="left"/>
      <w:pPr>
        <w:tabs>
          <w:tab w:val="num" w:pos="5040"/>
        </w:tabs>
        <w:ind w:left="5040" w:hanging="360"/>
      </w:pPr>
      <w:rPr>
        <w:rFonts w:ascii="Arial" w:hAnsi="Arial" w:hint="default"/>
      </w:rPr>
    </w:lvl>
    <w:lvl w:ilvl="7" w:tplc="7BDC1BA0" w:tentative="1">
      <w:start w:val="1"/>
      <w:numFmt w:val="bullet"/>
      <w:lvlText w:val="-"/>
      <w:lvlJc w:val="left"/>
      <w:pPr>
        <w:tabs>
          <w:tab w:val="num" w:pos="5760"/>
        </w:tabs>
        <w:ind w:left="5760" w:hanging="360"/>
      </w:pPr>
      <w:rPr>
        <w:rFonts w:ascii="Arial" w:hAnsi="Arial" w:hint="default"/>
      </w:rPr>
    </w:lvl>
    <w:lvl w:ilvl="8" w:tplc="3294E88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4F10F0A"/>
    <w:multiLevelType w:val="hybridMultilevel"/>
    <w:tmpl w:val="6CAEAA52"/>
    <w:lvl w:ilvl="0" w:tplc="84B6B8B2">
      <w:start w:val="1"/>
      <w:numFmt w:val="bullet"/>
      <w:lvlText w:val="●"/>
      <w:lvlJc w:val="left"/>
      <w:pPr>
        <w:tabs>
          <w:tab w:val="num" w:pos="720"/>
        </w:tabs>
        <w:ind w:left="720" w:hanging="360"/>
      </w:pPr>
      <w:rPr>
        <w:rFonts w:ascii="Times New Roman" w:hAnsi="Times New Roman" w:hint="default"/>
      </w:rPr>
    </w:lvl>
    <w:lvl w:ilvl="1" w:tplc="3140C1C6">
      <w:numFmt w:val="bullet"/>
      <w:lvlText w:val="○"/>
      <w:lvlJc w:val="left"/>
      <w:pPr>
        <w:tabs>
          <w:tab w:val="num" w:pos="1440"/>
        </w:tabs>
        <w:ind w:left="1440" w:hanging="360"/>
      </w:pPr>
      <w:rPr>
        <w:rFonts w:ascii="Lato" w:hAnsi="Lato" w:hint="default"/>
      </w:rPr>
    </w:lvl>
    <w:lvl w:ilvl="2" w:tplc="4E2097E0" w:tentative="1">
      <w:start w:val="1"/>
      <w:numFmt w:val="bullet"/>
      <w:lvlText w:val="●"/>
      <w:lvlJc w:val="left"/>
      <w:pPr>
        <w:tabs>
          <w:tab w:val="num" w:pos="2160"/>
        </w:tabs>
        <w:ind w:left="2160" w:hanging="360"/>
      </w:pPr>
      <w:rPr>
        <w:rFonts w:ascii="Times New Roman" w:hAnsi="Times New Roman" w:hint="default"/>
      </w:rPr>
    </w:lvl>
    <w:lvl w:ilvl="3" w:tplc="D7A69C5A" w:tentative="1">
      <w:start w:val="1"/>
      <w:numFmt w:val="bullet"/>
      <w:lvlText w:val="●"/>
      <w:lvlJc w:val="left"/>
      <w:pPr>
        <w:tabs>
          <w:tab w:val="num" w:pos="2880"/>
        </w:tabs>
        <w:ind w:left="2880" w:hanging="360"/>
      </w:pPr>
      <w:rPr>
        <w:rFonts w:ascii="Times New Roman" w:hAnsi="Times New Roman" w:hint="default"/>
      </w:rPr>
    </w:lvl>
    <w:lvl w:ilvl="4" w:tplc="C50CE312" w:tentative="1">
      <w:start w:val="1"/>
      <w:numFmt w:val="bullet"/>
      <w:lvlText w:val="●"/>
      <w:lvlJc w:val="left"/>
      <w:pPr>
        <w:tabs>
          <w:tab w:val="num" w:pos="3600"/>
        </w:tabs>
        <w:ind w:left="3600" w:hanging="360"/>
      </w:pPr>
      <w:rPr>
        <w:rFonts w:ascii="Times New Roman" w:hAnsi="Times New Roman" w:hint="default"/>
      </w:rPr>
    </w:lvl>
    <w:lvl w:ilvl="5" w:tplc="ABFC958C" w:tentative="1">
      <w:start w:val="1"/>
      <w:numFmt w:val="bullet"/>
      <w:lvlText w:val="●"/>
      <w:lvlJc w:val="left"/>
      <w:pPr>
        <w:tabs>
          <w:tab w:val="num" w:pos="4320"/>
        </w:tabs>
        <w:ind w:left="4320" w:hanging="360"/>
      </w:pPr>
      <w:rPr>
        <w:rFonts w:ascii="Times New Roman" w:hAnsi="Times New Roman" w:hint="default"/>
      </w:rPr>
    </w:lvl>
    <w:lvl w:ilvl="6" w:tplc="A86E27CE" w:tentative="1">
      <w:start w:val="1"/>
      <w:numFmt w:val="bullet"/>
      <w:lvlText w:val="●"/>
      <w:lvlJc w:val="left"/>
      <w:pPr>
        <w:tabs>
          <w:tab w:val="num" w:pos="5040"/>
        </w:tabs>
        <w:ind w:left="5040" w:hanging="360"/>
      </w:pPr>
      <w:rPr>
        <w:rFonts w:ascii="Times New Roman" w:hAnsi="Times New Roman" w:hint="default"/>
      </w:rPr>
    </w:lvl>
    <w:lvl w:ilvl="7" w:tplc="75DC161A" w:tentative="1">
      <w:start w:val="1"/>
      <w:numFmt w:val="bullet"/>
      <w:lvlText w:val="●"/>
      <w:lvlJc w:val="left"/>
      <w:pPr>
        <w:tabs>
          <w:tab w:val="num" w:pos="5760"/>
        </w:tabs>
        <w:ind w:left="5760" w:hanging="360"/>
      </w:pPr>
      <w:rPr>
        <w:rFonts w:ascii="Times New Roman" w:hAnsi="Times New Roman" w:hint="default"/>
      </w:rPr>
    </w:lvl>
    <w:lvl w:ilvl="8" w:tplc="212CEA7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6"/>
  </w:num>
  <w:num w:numId="3">
    <w:abstractNumId w:val="5"/>
  </w:num>
  <w:num w:numId="4">
    <w:abstractNumId w:val="7"/>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7F7"/>
    <w:rsid w:val="0004753E"/>
    <w:rsid w:val="00340614"/>
    <w:rsid w:val="003452E0"/>
    <w:rsid w:val="0037075D"/>
    <w:rsid w:val="003B3098"/>
    <w:rsid w:val="00774D59"/>
    <w:rsid w:val="00826171"/>
    <w:rsid w:val="008A4DF8"/>
    <w:rsid w:val="008F15E0"/>
    <w:rsid w:val="00921CE8"/>
    <w:rsid w:val="009F1987"/>
    <w:rsid w:val="00B231C3"/>
    <w:rsid w:val="00B317F7"/>
    <w:rsid w:val="00CC4C48"/>
    <w:rsid w:val="00CE6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5A3DA"/>
  <w15:chartTrackingRefBased/>
  <w15:docId w15:val="{EC6D2534-8B1F-8B40-A2FB-1FDD315E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7F7"/>
    <w:pPr>
      <w:tabs>
        <w:tab w:val="center" w:pos="4680"/>
        <w:tab w:val="right" w:pos="9360"/>
      </w:tabs>
    </w:pPr>
  </w:style>
  <w:style w:type="character" w:customStyle="1" w:styleId="HeaderChar">
    <w:name w:val="Header Char"/>
    <w:basedOn w:val="DefaultParagraphFont"/>
    <w:link w:val="Header"/>
    <w:uiPriority w:val="99"/>
    <w:rsid w:val="00B317F7"/>
  </w:style>
  <w:style w:type="paragraph" w:styleId="Footer">
    <w:name w:val="footer"/>
    <w:basedOn w:val="Normal"/>
    <w:link w:val="FooterChar"/>
    <w:uiPriority w:val="99"/>
    <w:unhideWhenUsed/>
    <w:rsid w:val="00B317F7"/>
    <w:pPr>
      <w:tabs>
        <w:tab w:val="center" w:pos="4680"/>
        <w:tab w:val="right" w:pos="9360"/>
      </w:tabs>
    </w:pPr>
  </w:style>
  <w:style w:type="character" w:customStyle="1" w:styleId="FooterChar">
    <w:name w:val="Footer Char"/>
    <w:basedOn w:val="DefaultParagraphFont"/>
    <w:link w:val="Footer"/>
    <w:uiPriority w:val="99"/>
    <w:rsid w:val="00B317F7"/>
  </w:style>
  <w:style w:type="paragraph" w:styleId="ListParagraph">
    <w:name w:val="List Paragraph"/>
    <w:basedOn w:val="Normal"/>
    <w:uiPriority w:val="34"/>
    <w:qFormat/>
    <w:rsid w:val="00B317F7"/>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3452E0"/>
    <w:rPr>
      <w:color w:val="0563C1" w:themeColor="hyperlink"/>
      <w:u w:val="single"/>
    </w:rPr>
  </w:style>
  <w:style w:type="character" w:styleId="UnresolvedMention">
    <w:name w:val="Unresolved Mention"/>
    <w:basedOn w:val="DefaultParagraphFont"/>
    <w:uiPriority w:val="99"/>
    <w:semiHidden/>
    <w:unhideWhenUsed/>
    <w:rsid w:val="003452E0"/>
    <w:rPr>
      <w:color w:val="605E5C"/>
      <w:shd w:val="clear" w:color="auto" w:fill="E1DFDD"/>
    </w:rPr>
  </w:style>
  <w:style w:type="character" w:styleId="FollowedHyperlink">
    <w:name w:val="FollowedHyperlink"/>
    <w:basedOn w:val="DefaultParagraphFont"/>
    <w:uiPriority w:val="99"/>
    <w:semiHidden/>
    <w:unhideWhenUsed/>
    <w:rsid w:val="00345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757218">
      <w:bodyDiv w:val="1"/>
      <w:marLeft w:val="0"/>
      <w:marRight w:val="0"/>
      <w:marTop w:val="0"/>
      <w:marBottom w:val="0"/>
      <w:divBdr>
        <w:top w:val="none" w:sz="0" w:space="0" w:color="auto"/>
        <w:left w:val="none" w:sz="0" w:space="0" w:color="auto"/>
        <w:bottom w:val="none" w:sz="0" w:space="0" w:color="auto"/>
        <w:right w:val="none" w:sz="0" w:space="0" w:color="auto"/>
      </w:divBdr>
    </w:div>
    <w:div w:id="246155972">
      <w:bodyDiv w:val="1"/>
      <w:marLeft w:val="0"/>
      <w:marRight w:val="0"/>
      <w:marTop w:val="0"/>
      <w:marBottom w:val="0"/>
      <w:divBdr>
        <w:top w:val="none" w:sz="0" w:space="0" w:color="auto"/>
        <w:left w:val="none" w:sz="0" w:space="0" w:color="auto"/>
        <w:bottom w:val="none" w:sz="0" w:space="0" w:color="auto"/>
        <w:right w:val="none" w:sz="0" w:space="0" w:color="auto"/>
      </w:divBdr>
      <w:divsChild>
        <w:div w:id="1690595838">
          <w:marLeft w:val="720"/>
          <w:marRight w:val="0"/>
          <w:marTop w:val="0"/>
          <w:marBottom w:val="0"/>
          <w:divBdr>
            <w:top w:val="none" w:sz="0" w:space="0" w:color="auto"/>
            <w:left w:val="none" w:sz="0" w:space="0" w:color="auto"/>
            <w:bottom w:val="none" w:sz="0" w:space="0" w:color="auto"/>
            <w:right w:val="none" w:sz="0" w:space="0" w:color="auto"/>
          </w:divBdr>
        </w:div>
        <w:div w:id="42364970">
          <w:marLeft w:val="1440"/>
          <w:marRight w:val="0"/>
          <w:marTop w:val="0"/>
          <w:marBottom w:val="0"/>
          <w:divBdr>
            <w:top w:val="none" w:sz="0" w:space="0" w:color="auto"/>
            <w:left w:val="none" w:sz="0" w:space="0" w:color="auto"/>
            <w:bottom w:val="none" w:sz="0" w:space="0" w:color="auto"/>
            <w:right w:val="none" w:sz="0" w:space="0" w:color="auto"/>
          </w:divBdr>
        </w:div>
        <w:div w:id="595207822">
          <w:marLeft w:val="1440"/>
          <w:marRight w:val="0"/>
          <w:marTop w:val="0"/>
          <w:marBottom w:val="0"/>
          <w:divBdr>
            <w:top w:val="none" w:sz="0" w:space="0" w:color="auto"/>
            <w:left w:val="none" w:sz="0" w:space="0" w:color="auto"/>
            <w:bottom w:val="none" w:sz="0" w:space="0" w:color="auto"/>
            <w:right w:val="none" w:sz="0" w:space="0" w:color="auto"/>
          </w:divBdr>
        </w:div>
        <w:div w:id="1837770957">
          <w:marLeft w:val="1440"/>
          <w:marRight w:val="0"/>
          <w:marTop w:val="0"/>
          <w:marBottom w:val="0"/>
          <w:divBdr>
            <w:top w:val="none" w:sz="0" w:space="0" w:color="auto"/>
            <w:left w:val="none" w:sz="0" w:space="0" w:color="auto"/>
            <w:bottom w:val="none" w:sz="0" w:space="0" w:color="auto"/>
            <w:right w:val="none" w:sz="0" w:space="0" w:color="auto"/>
          </w:divBdr>
        </w:div>
        <w:div w:id="1282954528">
          <w:marLeft w:val="720"/>
          <w:marRight w:val="0"/>
          <w:marTop w:val="0"/>
          <w:marBottom w:val="0"/>
          <w:divBdr>
            <w:top w:val="none" w:sz="0" w:space="0" w:color="auto"/>
            <w:left w:val="none" w:sz="0" w:space="0" w:color="auto"/>
            <w:bottom w:val="none" w:sz="0" w:space="0" w:color="auto"/>
            <w:right w:val="none" w:sz="0" w:space="0" w:color="auto"/>
          </w:divBdr>
        </w:div>
        <w:div w:id="1219778243">
          <w:marLeft w:val="1440"/>
          <w:marRight w:val="0"/>
          <w:marTop w:val="0"/>
          <w:marBottom w:val="0"/>
          <w:divBdr>
            <w:top w:val="none" w:sz="0" w:space="0" w:color="auto"/>
            <w:left w:val="none" w:sz="0" w:space="0" w:color="auto"/>
            <w:bottom w:val="none" w:sz="0" w:space="0" w:color="auto"/>
            <w:right w:val="none" w:sz="0" w:space="0" w:color="auto"/>
          </w:divBdr>
        </w:div>
      </w:divsChild>
    </w:div>
    <w:div w:id="344938028">
      <w:bodyDiv w:val="1"/>
      <w:marLeft w:val="0"/>
      <w:marRight w:val="0"/>
      <w:marTop w:val="0"/>
      <w:marBottom w:val="0"/>
      <w:divBdr>
        <w:top w:val="none" w:sz="0" w:space="0" w:color="auto"/>
        <w:left w:val="none" w:sz="0" w:space="0" w:color="auto"/>
        <w:bottom w:val="none" w:sz="0" w:space="0" w:color="auto"/>
        <w:right w:val="none" w:sz="0" w:space="0" w:color="auto"/>
      </w:divBdr>
      <w:divsChild>
        <w:div w:id="1990665033">
          <w:marLeft w:val="720"/>
          <w:marRight w:val="0"/>
          <w:marTop w:val="0"/>
          <w:marBottom w:val="0"/>
          <w:divBdr>
            <w:top w:val="none" w:sz="0" w:space="0" w:color="auto"/>
            <w:left w:val="none" w:sz="0" w:space="0" w:color="auto"/>
            <w:bottom w:val="none" w:sz="0" w:space="0" w:color="auto"/>
            <w:right w:val="none" w:sz="0" w:space="0" w:color="auto"/>
          </w:divBdr>
        </w:div>
        <w:div w:id="691760694">
          <w:marLeft w:val="720"/>
          <w:marRight w:val="0"/>
          <w:marTop w:val="0"/>
          <w:marBottom w:val="0"/>
          <w:divBdr>
            <w:top w:val="none" w:sz="0" w:space="0" w:color="auto"/>
            <w:left w:val="none" w:sz="0" w:space="0" w:color="auto"/>
            <w:bottom w:val="none" w:sz="0" w:space="0" w:color="auto"/>
            <w:right w:val="none" w:sz="0" w:space="0" w:color="auto"/>
          </w:divBdr>
        </w:div>
        <w:div w:id="471216419">
          <w:marLeft w:val="1440"/>
          <w:marRight w:val="0"/>
          <w:marTop w:val="0"/>
          <w:marBottom w:val="0"/>
          <w:divBdr>
            <w:top w:val="none" w:sz="0" w:space="0" w:color="auto"/>
            <w:left w:val="none" w:sz="0" w:space="0" w:color="auto"/>
            <w:bottom w:val="none" w:sz="0" w:space="0" w:color="auto"/>
            <w:right w:val="none" w:sz="0" w:space="0" w:color="auto"/>
          </w:divBdr>
        </w:div>
      </w:divsChild>
    </w:div>
    <w:div w:id="381947709">
      <w:bodyDiv w:val="1"/>
      <w:marLeft w:val="0"/>
      <w:marRight w:val="0"/>
      <w:marTop w:val="0"/>
      <w:marBottom w:val="0"/>
      <w:divBdr>
        <w:top w:val="none" w:sz="0" w:space="0" w:color="auto"/>
        <w:left w:val="none" w:sz="0" w:space="0" w:color="auto"/>
        <w:bottom w:val="none" w:sz="0" w:space="0" w:color="auto"/>
        <w:right w:val="none" w:sz="0" w:space="0" w:color="auto"/>
      </w:divBdr>
    </w:div>
    <w:div w:id="400756592">
      <w:bodyDiv w:val="1"/>
      <w:marLeft w:val="0"/>
      <w:marRight w:val="0"/>
      <w:marTop w:val="0"/>
      <w:marBottom w:val="0"/>
      <w:divBdr>
        <w:top w:val="none" w:sz="0" w:space="0" w:color="auto"/>
        <w:left w:val="none" w:sz="0" w:space="0" w:color="auto"/>
        <w:bottom w:val="none" w:sz="0" w:space="0" w:color="auto"/>
        <w:right w:val="none" w:sz="0" w:space="0" w:color="auto"/>
      </w:divBdr>
      <w:divsChild>
        <w:div w:id="1099255401">
          <w:marLeft w:val="720"/>
          <w:marRight w:val="0"/>
          <w:marTop w:val="0"/>
          <w:marBottom w:val="0"/>
          <w:divBdr>
            <w:top w:val="none" w:sz="0" w:space="0" w:color="auto"/>
            <w:left w:val="none" w:sz="0" w:space="0" w:color="auto"/>
            <w:bottom w:val="none" w:sz="0" w:space="0" w:color="auto"/>
            <w:right w:val="none" w:sz="0" w:space="0" w:color="auto"/>
          </w:divBdr>
        </w:div>
        <w:div w:id="757865973">
          <w:marLeft w:val="720"/>
          <w:marRight w:val="0"/>
          <w:marTop w:val="0"/>
          <w:marBottom w:val="0"/>
          <w:divBdr>
            <w:top w:val="none" w:sz="0" w:space="0" w:color="auto"/>
            <w:left w:val="none" w:sz="0" w:space="0" w:color="auto"/>
            <w:bottom w:val="none" w:sz="0" w:space="0" w:color="auto"/>
            <w:right w:val="none" w:sz="0" w:space="0" w:color="auto"/>
          </w:divBdr>
        </w:div>
        <w:div w:id="296567703">
          <w:marLeft w:val="720"/>
          <w:marRight w:val="0"/>
          <w:marTop w:val="0"/>
          <w:marBottom w:val="0"/>
          <w:divBdr>
            <w:top w:val="none" w:sz="0" w:space="0" w:color="auto"/>
            <w:left w:val="none" w:sz="0" w:space="0" w:color="auto"/>
            <w:bottom w:val="none" w:sz="0" w:space="0" w:color="auto"/>
            <w:right w:val="none" w:sz="0" w:space="0" w:color="auto"/>
          </w:divBdr>
        </w:div>
      </w:divsChild>
    </w:div>
    <w:div w:id="527253682">
      <w:bodyDiv w:val="1"/>
      <w:marLeft w:val="0"/>
      <w:marRight w:val="0"/>
      <w:marTop w:val="0"/>
      <w:marBottom w:val="0"/>
      <w:divBdr>
        <w:top w:val="none" w:sz="0" w:space="0" w:color="auto"/>
        <w:left w:val="none" w:sz="0" w:space="0" w:color="auto"/>
        <w:bottom w:val="none" w:sz="0" w:space="0" w:color="auto"/>
        <w:right w:val="none" w:sz="0" w:space="0" w:color="auto"/>
      </w:divBdr>
    </w:div>
    <w:div w:id="539561605">
      <w:bodyDiv w:val="1"/>
      <w:marLeft w:val="0"/>
      <w:marRight w:val="0"/>
      <w:marTop w:val="0"/>
      <w:marBottom w:val="0"/>
      <w:divBdr>
        <w:top w:val="none" w:sz="0" w:space="0" w:color="auto"/>
        <w:left w:val="none" w:sz="0" w:space="0" w:color="auto"/>
        <w:bottom w:val="none" w:sz="0" w:space="0" w:color="auto"/>
        <w:right w:val="none" w:sz="0" w:space="0" w:color="auto"/>
      </w:divBdr>
    </w:div>
    <w:div w:id="574897382">
      <w:bodyDiv w:val="1"/>
      <w:marLeft w:val="0"/>
      <w:marRight w:val="0"/>
      <w:marTop w:val="0"/>
      <w:marBottom w:val="0"/>
      <w:divBdr>
        <w:top w:val="none" w:sz="0" w:space="0" w:color="auto"/>
        <w:left w:val="none" w:sz="0" w:space="0" w:color="auto"/>
        <w:bottom w:val="none" w:sz="0" w:space="0" w:color="auto"/>
        <w:right w:val="none" w:sz="0" w:space="0" w:color="auto"/>
      </w:divBdr>
      <w:divsChild>
        <w:div w:id="2146316978">
          <w:marLeft w:val="720"/>
          <w:marRight w:val="0"/>
          <w:marTop w:val="0"/>
          <w:marBottom w:val="0"/>
          <w:divBdr>
            <w:top w:val="none" w:sz="0" w:space="0" w:color="auto"/>
            <w:left w:val="none" w:sz="0" w:space="0" w:color="auto"/>
            <w:bottom w:val="none" w:sz="0" w:space="0" w:color="auto"/>
            <w:right w:val="none" w:sz="0" w:space="0" w:color="auto"/>
          </w:divBdr>
        </w:div>
        <w:div w:id="1227716524">
          <w:marLeft w:val="720"/>
          <w:marRight w:val="0"/>
          <w:marTop w:val="0"/>
          <w:marBottom w:val="0"/>
          <w:divBdr>
            <w:top w:val="none" w:sz="0" w:space="0" w:color="auto"/>
            <w:left w:val="none" w:sz="0" w:space="0" w:color="auto"/>
            <w:bottom w:val="none" w:sz="0" w:space="0" w:color="auto"/>
            <w:right w:val="none" w:sz="0" w:space="0" w:color="auto"/>
          </w:divBdr>
        </w:div>
        <w:div w:id="1582834078">
          <w:marLeft w:val="720"/>
          <w:marRight w:val="0"/>
          <w:marTop w:val="0"/>
          <w:marBottom w:val="0"/>
          <w:divBdr>
            <w:top w:val="none" w:sz="0" w:space="0" w:color="auto"/>
            <w:left w:val="none" w:sz="0" w:space="0" w:color="auto"/>
            <w:bottom w:val="none" w:sz="0" w:space="0" w:color="auto"/>
            <w:right w:val="none" w:sz="0" w:space="0" w:color="auto"/>
          </w:divBdr>
        </w:div>
        <w:div w:id="918099510">
          <w:marLeft w:val="720"/>
          <w:marRight w:val="0"/>
          <w:marTop w:val="0"/>
          <w:marBottom w:val="0"/>
          <w:divBdr>
            <w:top w:val="none" w:sz="0" w:space="0" w:color="auto"/>
            <w:left w:val="none" w:sz="0" w:space="0" w:color="auto"/>
            <w:bottom w:val="none" w:sz="0" w:space="0" w:color="auto"/>
            <w:right w:val="none" w:sz="0" w:space="0" w:color="auto"/>
          </w:divBdr>
        </w:div>
        <w:div w:id="2007130507">
          <w:marLeft w:val="1440"/>
          <w:marRight w:val="0"/>
          <w:marTop w:val="0"/>
          <w:marBottom w:val="0"/>
          <w:divBdr>
            <w:top w:val="none" w:sz="0" w:space="0" w:color="auto"/>
            <w:left w:val="none" w:sz="0" w:space="0" w:color="auto"/>
            <w:bottom w:val="none" w:sz="0" w:space="0" w:color="auto"/>
            <w:right w:val="none" w:sz="0" w:space="0" w:color="auto"/>
          </w:divBdr>
        </w:div>
        <w:div w:id="1100295375">
          <w:marLeft w:val="720"/>
          <w:marRight w:val="0"/>
          <w:marTop w:val="0"/>
          <w:marBottom w:val="0"/>
          <w:divBdr>
            <w:top w:val="none" w:sz="0" w:space="0" w:color="auto"/>
            <w:left w:val="none" w:sz="0" w:space="0" w:color="auto"/>
            <w:bottom w:val="none" w:sz="0" w:space="0" w:color="auto"/>
            <w:right w:val="none" w:sz="0" w:space="0" w:color="auto"/>
          </w:divBdr>
        </w:div>
      </w:divsChild>
    </w:div>
    <w:div w:id="837620078">
      <w:bodyDiv w:val="1"/>
      <w:marLeft w:val="0"/>
      <w:marRight w:val="0"/>
      <w:marTop w:val="0"/>
      <w:marBottom w:val="0"/>
      <w:divBdr>
        <w:top w:val="none" w:sz="0" w:space="0" w:color="auto"/>
        <w:left w:val="none" w:sz="0" w:space="0" w:color="auto"/>
        <w:bottom w:val="none" w:sz="0" w:space="0" w:color="auto"/>
        <w:right w:val="none" w:sz="0" w:space="0" w:color="auto"/>
      </w:divBdr>
      <w:divsChild>
        <w:div w:id="1791774742">
          <w:marLeft w:val="720"/>
          <w:marRight w:val="0"/>
          <w:marTop w:val="0"/>
          <w:marBottom w:val="0"/>
          <w:divBdr>
            <w:top w:val="none" w:sz="0" w:space="0" w:color="auto"/>
            <w:left w:val="none" w:sz="0" w:space="0" w:color="auto"/>
            <w:bottom w:val="none" w:sz="0" w:space="0" w:color="auto"/>
            <w:right w:val="none" w:sz="0" w:space="0" w:color="auto"/>
          </w:divBdr>
        </w:div>
        <w:div w:id="70011075">
          <w:marLeft w:val="720"/>
          <w:marRight w:val="0"/>
          <w:marTop w:val="0"/>
          <w:marBottom w:val="0"/>
          <w:divBdr>
            <w:top w:val="none" w:sz="0" w:space="0" w:color="auto"/>
            <w:left w:val="none" w:sz="0" w:space="0" w:color="auto"/>
            <w:bottom w:val="none" w:sz="0" w:space="0" w:color="auto"/>
            <w:right w:val="none" w:sz="0" w:space="0" w:color="auto"/>
          </w:divBdr>
        </w:div>
        <w:div w:id="1423644095">
          <w:marLeft w:val="720"/>
          <w:marRight w:val="0"/>
          <w:marTop w:val="0"/>
          <w:marBottom w:val="0"/>
          <w:divBdr>
            <w:top w:val="none" w:sz="0" w:space="0" w:color="auto"/>
            <w:left w:val="none" w:sz="0" w:space="0" w:color="auto"/>
            <w:bottom w:val="none" w:sz="0" w:space="0" w:color="auto"/>
            <w:right w:val="none" w:sz="0" w:space="0" w:color="auto"/>
          </w:divBdr>
        </w:div>
        <w:div w:id="746418901">
          <w:marLeft w:val="720"/>
          <w:marRight w:val="0"/>
          <w:marTop w:val="0"/>
          <w:marBottom w:val="0"/>
          <w:divBdr>
            <w:top w:val="none" w:sz="0" w:space="0" w:color="auto"/>
            <w:left w:val="none" w:sz="0" w:space="0" w:color="auto"/>
            <w:bottom w:val="none" w:sz="0" w:space="0" w:color="auto"/>
            <w:right w:val="none" w:sz="0" w:space="0" w:color="auto"/>
          </w:divBdr>
        </w:div>
        <w:div w:id="658269456">
          <w:marLeft w:val="1440"/>
          <w:marRight w:val="0"/>
          <w:marTop w:val="0"/>
          <w:marBottom w:val="0"/>
          <w:divBdr>
            <w:top w:val="none" w:sz="0" w:space="0" w:color="auto"/>
            <w:left w:val="none" w:sz="0" w:space="0" w:color="auto"/>
            <w:bottom w:val="none" w:sz="0" w:space="0" w:color="auto"/>
            <w:right w:val="none" w:sz="0" w:space="0" w:color="auto"/>
          </w:divBdr>
        </w:div>
      </w:divsChild>
    </w:div>
    <w:div w:id="974607412">
      <w:bodyDiv w:val="1"/>
      <w:marLeft w:val="0"/>
      <w:marRight w:val="0"/>
      <w:marTop w:val="0"/>
      <w:marBottom w:val="0"/>
      <w:divBdr>
        <w:top w:val="none" w:sz="0" w:space="0" w:color="auto"/>
        <w:left w:val="none" w:sz="0" w:space="0" w:color="auto"/>
        <w:bottom w:val="none" w:sz="0" w:space="0" w:color="auto"/>
        <w:right w:val="none" w:sz="0" w:space="0" w:color="auto"/>
      </w:divBdr>
      <w:divsChild>
        <w:div w:id="1973823040">
          <w:marLeft w:val="720"/>
          <w:marRight w:val="0"/>
          <w:marTop w:val="0"/>
          <w:marBottom w:val="0"/>
          <w:divBdr>
            <w:top w:val="none" w:sz="0" w:space="0" w:color="auto"/>
            <w:left w:val="none" w:sz="0" w:space="0" w:color="auto"/>
            <w:bottom w:val="none" w:sz="0" w:space="0" w:color="auto"/>
            <w:right w:val="none" w:sz="0" w:space="0" w:color="auto"/>
          </w:divBdr>
        </w:div>
        <w:div w:id="1768891805">
          <w:marLeft w:val="720"/>
          <w:marRight w:val="0"/>
          <w:marTop w:val="0"/>
          <w:marBottom w:val="0"/>
          <w:divBdr>
            <w:top w:val="none" w:sz="0" w:space="0" w:color="auto"/>
            <w:left w:val="none" w:sz="0" w:space="0" w:color="auto"/>
            <w:bottom w:val="none" w:sz="0" w:space="0" w:color="auto"/>
            <w:right w:val="none" w:sz="0" w:space="0" w:color="auto"/>
          </w:divBdr>
        </w:div>
        <w:div w:id="2000838657">
          <w:marLeft w:val="1440"/>
          <w:marRight w:val="0"/>
          <w:marTop w:val="0"/>
          <w:marBottom w:val="0"/>
          <w:divBdr>
            <w:top w:val="none" w:sz="0" w:space="0" w:color="auto"/>
            <w:left w:val="none" w:sz="0" w:space="0" w:color="auto"/>
            <w:bottom w:val="none" w:sz="0" w:space="0" w:color="auto"/>
            <w:right w:val="none" w:sz="0" w:space="0" w:color="auto"/>
          </w:divBdr>
        </w:div>
      </w:divsChild>
    </w:div>
    <w:div w:id="976296636">
      <w:bodyDiv w:val="1"/>
      <w:marLeft w:val="0"/>
      <w:marRight w:val="0"/>
      <w:marTop w:val="0"/>
      <w:marBottom w:val="0"/>
      <w:divBdr>
        <w:top w:val="none" w:sz="0" w:space="0" w:color="auto"/>
        <w:left w:val="none" w:sz="0" w:space="0" w:color="auto"/>
        <w:bottom w:val="none" w:sz="0" w:space="0" w:color="auto"/>
        <w:right w:val="none" w:sz="0" w:space="0" w:color="auto"/>
      </w:divBdr>
      <w:divsChild>
        <w:div w:id="2138375644">
          <w:marLeft w:val="720"/>
          <w:marRight w:val="0"/>
          <w:marTop w:val="0"/>
          <w:marBottom w:val="0"/>
          <w:divBdr>
            <w:top w:val="none" w:sz="0" w:space="0" w:color="auto"/>
            <w:left w:val="none" w:sz="0" w:space="0" w:color="auto"/>
            <w:bottom w:val="none" w:sz="0" w:space="0" w:color="auto"/>
            <w:right w:val="none" w:sz="0" w:space="0" w:color="auto"/>
          </w:divBdr>
        </w:div>
        <w:div w:id="1482381610">
          <w:marLeft w:val="720"/>
          <w:marRight w:val="0"/>
          <w:marTop w:val="0"/>
          <w:marBottom w:val="0"/>
          <w:divBdr>
            <w:top w:val="none" w:sz="0" w:space="0" w:color="auto"/>
            <w:left w:val="none" w:sz="0" w:space="0" w:color="auto"/>
            <w:bottom w:val="none" w:sz="0" w:space="0" w:color="auto"/>
            <w:right w:val="none" w:sz="0" w:space="0" w:color="auto"/>
          </w:divBdr>
        </w:div>
        <w:div w:id="194849839">
          <w:marLeft w:val="1440"/>
          <w:marRight w:val="0"/>
          <w:marTop w:val="0"/>
          <w:marBottom w:val="0"/>
          <w:divBdr>
            <w:top w:val="none" w:sz="0" w:space="0" w:color="auto"/>
            <w:left w:val="none" w:sz="0" w:space="0" w:color="auto"/>
            <w:bottom w:val="none" w:sz="0" w:space="0" w:color="auto"/>
            <w:right w:val="none" w:sz="0" w:space="0" w:color="auto"/>
          </w:divBdr>
        </w:div>
        <w:div w:id="407970447">
          <w:marLeft w:val="1440"/>
          <w:marRight w:val="0"/>
          <w:marTop w:val="0"/>
          <w:marBottom w:val="0"/>
          <w:divBdr>
            <w:top w:val="none" w:sz="0" w:space="0" w:color="auto"/>
            <w:left w:val="none" w:sz="0" w:space="0" w:color="auto"/>
            <w:bottom w:val="none" w:sz="0" w:space="0" w:color="auto"/>
            <w:right w:val="none" w:sz="0" w:space="0" w:color="auto"/>
          </w:divBdr>
        </w:div>
        <w:div w:id="2066487483">
          <w:marLeft w:val="1440"/>
          <w:marRight w:val="0"/>
          <w:marTop w:val="0"/>
          <w:marBottom w:val="0"/>
          <w:divBdr>
            <w:top w:val="none" w:sz="0" w:space="0" w:color="auto"/>
            <w:left w:val="none" w:sz="0" w:space="0" w:color="auto"/>
            <w:bottom w:val="none" w:sz="0" w:space="0" w:color="auto"/>
            <w:right w:val="none" w:sz="0" w:space="0" w:color="auto"/>
          </w:divBdr>
        </w:div>
        <w:div w:id="307248437">
          <w:marLeft w:val="1440"/>
          <w:marRight w:val="0"/>
          <w:marTop w:val="0"/>
          <w:marBottom w:val="0"/>
          <w:divBdr>
            <w:top w:val="none" w:sz="0" w:space="0" w:color="auto"/>
            <w:left w:val="none" w:sz="0" w:space="0" w:color="auto"/>
            <w:bottom w:val="none" w:sz="0" w:space="0" w:color="auto"/>
            <w:right w:val="none" w:sz="0" w:space="0" w:color="auto"/>
          </w:divBdr>
        </w:div>
        <w:div w:id="1816069943">
          <w:marLeft w:val="1440"/>
          <w:marRight w:val="0"/>
          <w:marTop w:val="0"/>
          <w:marBottom w:val="0"/>
          <w:divBdr>
            <w:top w:val="none" w:sz="0" w:space="0" w:color="auto"/>
            <w:left w:val="none" w:sz="0" w:space="0" w:color="auto"/>
            <w:bottom w:val="none" w:sz="0" w:space="0" w:color="auto"/>
            <w:right w:val="none" w:sz="0" w:space="0" w:color="auto"/>
          </w:divBdr>
        </w:div>
        <w:div w:id="2119399762">
          <w:marLeft w:val="720"/>
          <w:marRight w:val="0"/>
          <w:marTop w:val="0"/>
          <w:marBottom w:val="0"/>
          <w:divBdr>
            <w:top w:val="none" w:sz="0" w:space="0" w:color="auto"/>
            <w:left w:val="none" w:sz="0" w:space="0" w:color="auto"/>
            <w:bottom w:val="none" w:sz="0" w:space="0" w:color="auto"/>
            <w:right w:val="none" w:sz="0" w:space="0" w:color="auto"/>
          </w:divBdr>
        </w:div>
        <w:div w:id="1620910424">
          <w:marLeft w:val="1440"/>
          <w:marRight w:val="0"/>
          <w:marTop w:val="0"/>
          <w:marBottom w:val="0"/>
          <w:divBdr>
            <w:top w:val="none" w:sz="0" w:space="0" w:color="auto"/>
            <w:left w:val="none" w:sz="0" w:space="0" w:color="auto"/>
            <w:bottom w:val="none" w:sz="0" w:space="0" w:color="auto"/>
            <w:right w:val="none" w:sz="0" w:space="0" w:color="auto"/>
          </w:divBdr>
        </w:div>
      </w:divsChild>
    </w:div>
    <w:div w:id="1438602552">
      <w:bodyDiv w:val="1"/>
      <w:marLeft w:val="0"/>
      <w:marRight w:val="0"/>
      <w:marTop w:val="0"/>
      <w:marBottom w:val="0"/>
      <w:divBdr>
        <w:top w:val="none" w:sz="0" w:space="0" w:color="auto"/>
        <w:left w:val="none" w:sz="0" w:space="0" w:color="auto"/>
        <w:bottom w:val="none" w:sz="0" w:space="0" w:color="auto"/>
        <w:right w:val="none" w:sz="0" w:space="0" w:color="auto"/>
      </w:divBdr>
      <w:divsChild>
        <w:div w:id="1458335272">
          <w:marLeft w:val="720"/>
          <w:marRight w:val="0"/>
          <w:marTop w:val="0"/>
          <w:marBottom w:val="0"/>
          <w:divBdr>
            <w:top w:val="none" w:sz="0" w:space="0" w:color="auto"/>
            <w:left w:val="none" w:sz="0" w:space="0" w:color="auto"/>
            <w:bottom w:val="none" w:sz="0" w:space="0" w:color="auto"/>
            <w:right w:val="none" w:sz="0" w:space="0" w:color="auto"/>
          </w:divBdr>
        </w:div>
        <w:div w:id="593902204">
          <w:marLeft w:val="720"/>
          <w:marRight w:val="0"/>
          <w:marTop w:val="0"/>
          <w:marBottom w:val="0"/>
          <w:divBdr>
            <w:top w:val="none" w:sz="0" w:space="0" w:color="auto"/>
            <w:left w:val="none" w:sz="0" w:space="0" w:color="auto"/>
            <w:bottom w:val="none" w:sz="0" w:space="0" w:color="auto"/>
            <w:right w:val="none" w:sz="0" w:space="0" w:color="auto"/>
          </w:divBdr>
        </w:div>
        <w:div w:id="218904522">
          <w:marLeft w:val="720"/>
          <w:marRight w:val="0"/>
          <w:marTop w:val="0"/>
          <w:marBottom w:val="0"/>
          <w:divBdr>
            <w:top w:val="none" w:sz="0" w:space="0" w:color="auto"/>
            <w:left w:val="none" w:sz="0" w:space="0" w:color="auto"/>
            <w:bottom w:val="none" w:sz="0" w:space="0" w:color="auto"/>
            <w:right w:val="none" w:sz="0" w:space="0" w:color="auto"/>
          </w:divBdr>
        </w:div>
        <w:div w:id="986016133">
          <w:marLeft w:val="720"/>
          <w:marRight w:val="0"/>
          <w:marTop w:val="0"/>
          <w:marBottom w:val="0"/>
          <w:divBdr>
            <w:top w:val="none" w:sz="0" w:space="0" w:color="auto"/>
            <w:left w:val="none" w:sz="0" w:space="0" w:color="auto"/>
            <w:bottom w:val="none" w:sz="0" w:space="0" w:color="auto"/>
            <w:right w:val="none" w:sz="0" w:space="0" w:color="auto"/>
          </w:divBdr>
        </w:div>
        <w:div w:id="27948518">
          <w:marLeft w:val="720"/>
          <w:marRight w:val="0"/>
          <w:marTop w:val="0"/>
          <w:marBottom w:val="0"/>
          <w:divBdr>
            <w:top w:val="none" w:sz="0" w:space="0" w:color="auto"/>
            <w:left w:val="none" w:sz="0" w:space="0" w:color="auto"/>
            <w:bottom w:val="none" w:sz="0" w:space="0" w:color="auto"/>
            <w:right w:val="none" w:sz="0" w:space="0" w:color="auto"/>
          </w:divBdr>
        </w:div>
        <w:div w:id="368140657">
          <w:marLeft w:val="720"/>
          <w:marRight w:val="0"/>
          <w:marTop w:val="0"/>
          <w:marBottom w:val="0"/>
          <w:divBdr>
            <w:top w:val="none" w:sz="0" w:space="0" w:color="auto"/>
            <w:left w:val="none" w:sz="0" w:space="0" w:color="auto"/>
            <w:bottom w:val="none" w:sz="0" w:space="0" w:color="auto"/>
            <w:right w:val="none" w:sz="0" w:space="0" w:color="auto"/>
          </w:divBdr>
        </w:div>
      </w:divsChild>
    </w:div>
    <w:div w:id="1698581977">
      <w:bodyDiv w:val="1"/>
      <w:marLeft w:val="0"/>
      <w:marRight w:val="0"/>
      <w:marTop w:val="0"/>
      <w:marBottom w:val="0"/>
      <w:divBdr>
        <w:top w:val="none" w:sz="0" w:space="0" w:color="auto"/>
        <w:left w:val="none" w:sz="0" w:space="0" w:color="auto"/>
        <w:bottom w:val="none" w:sz="0" w:space="0" w:color="auto"/>
        <w:right w:val="none" w:sz="0" w:space="0" w:color="auto"/>
      </w:divBdr>
    </w:div>
    <w:div w:id="1704549172">
      <w:bodyDiv w:val="1"/>
      <w:marLeft w:val="0"/>
      <w:marRight w:val="0"/>
      <w:marTop w:val="0"/>
      <w:marBottom w:val="0"/>
      <w:divBdr>
        <w:top w:val="none" w:sz="0" w:space="0" w:color="auto"/>
        <w:left w:val="none" w:sz="0" w:space="0" w:color="auto"/>
        <w:bottom w:val="none" w:sz="0" w:space="0" w:color="auto"/>
        <w:right w:val="none" w:sz="0" w:space="0" w:color="auto"/>
      </w:divBdr>
      <w:divsChild>
        <w:div w:id="1618562221">
          <w:marLeft w:val="720"/>
          <w:marRight w:val="0"/>
          <w:marTop w:val="0"/>
          <w:marBottom w:val="0"/>
          <w:divBdr>
            <w:top w:val="none" w:sz="0" w:space="0" w:color="auto"/>
            <w:left w:val="none" w:sz="0" w:space="0" w:color="auto"/>
            <w:bottom w:val="none" w:sz="0" w:space="0" w:color="auto"/>
            <w:right w:val="none" w:sz="0" w:space="0" w:color="auto"/>
          </w:divBdr>
        </w:div>
        <w:div w:id="1229608395">
          <w:marLeft w:val="720"/>
          <w:marRight w:val="0"/>
          <w:marTop w:val="0"/>
          <w:marBottom w:val="0"/>
          <w:divBdr>
            <w:top w:val="none" w:sz="0" w:space="0" w:color="auto"/>
            <w:left w:val="none" w:sz="0" w:space="0" w:color="auto"/>
            <w:bottom w:val="none" w:sz="0" w:space="0" w:color="auto"/>
            <w:right w:val="none" w:sz="0" w:space="0" w:color="auto"/>
          </w:divBdr>
        </w:div>
        <w:div w:id="129370344">
          <w:marLeft w:val="1440"/>
          <w:marRight w:val="0"/>
          <w:marTop w:val="0"/>
          <w:marBottom w:val="0"/>
          <w:divBdr>
            <w:top w:val="none" w:sz="0" w:space="0" w:color="auto"/>
            <w:left w:val="none" w:sz="0" w:space="0" w:color="auto"/>
            <w:bottom w:val="none" w:sz="0" w:space="0" w:color="auto"/>
            <w:right w:val="none" w:sz="0" w:space="0" w:color="auto"/>
          </w:divBdr>
        </w:div>
        <w:div w:id="499009584">
          <w:marLeft w:val="720"/>
          <w:marRight w:val="0"/>
          <w:marTop w:val="0"/>
          <w:marBottom w:val="0"/>
          <w:divBdr>
            <w:top w:val="none" w:sz="0" w:space="0" w:color="auto"/>
            <w:left w:val="none" w:sz="0" w:space="0" w:color="auto"/>
            <w:bottom w:val="none" w:sz="0" w:space="0" w:color="auto"/>
            <w:right w:val="none" w:sz="0" w:space="0" w:color="auto"/>
          </w:divBdr>
        </w:div>
        <w:div w:id="1865828800">
          <w:marLeft w:val="720"/>
          <w:marRight w:val="0"/>
          <w:marTop w:val="0"/>
          <w:marBottom w:val="0"/>
          <w:divBdr>
            <w:top w:val="none" w:sz="0" w:space="0" w:color="auto"/>
            <w:left w:val="none" w:sz="0" w:space="0" w:color="auto"/>
            <w:bottom w:val="none" w:sz="0" w:space="0" w:color="auto"/>
            <w:right w:val="none" w:sz="0" w:space="0" w:color="auto"/>
          </w:divBdr>
        </w:div>
      </w:divsChild>
    </w:div>
    <w:div w:id="2070224330">
      <w:bodyDiv w:val="1"/>
      <w:marLeft w:val="0"/>
      <w:marRight w:val="0"/>
      <w:marTop w:val="0"/>
      <w:marBottom w:val="0"/>
      <w:divBdr>
        <w:top w:val="none" w:sz="0" w:space="0" w:color="auto"/>
        <w:left w:val="none" w:sz="0" w:space="0" w:color="auto"/>
        <w:bottom w:val="none" w:sz="0" w:space="0" w:color="auto"/>
        <w:right w:val="none" w:sz="0" w:space="0" w:color="auto"/>
      </w:divBdr>
      <w:divsChild>
        <w:div w:id="809900133">
          <w:marLeft w:val="720"/>
          <w:marRight w:val="0"/>
          <w:marTop w:val="0"/>
          <w:marBottom w:val="0"/>
          <w:divBdr>
            <w:top w:val="none" w:sz="0" w:space="0" w:color="auto"/>
            <w:left w:val="none" w:sz="0" w:space="0" w:color="auto"/>
            <w:bottom w:val="none" w:sz="0" w:space="0" w:color="auto"/>
            <w:right w:val="none" w:sz="0" w:space="0" w:color="auto"/>
          </w:divBdr>
        </w:div>
      </w:divsChild>
    </w:div>
    <w:div w:id="2084133340">
      <w:bodyDiv w:val="1"/>
      <w:marLeft w:val="0"/>
      <w:marRight w:val="0"/>
      <w:marTop w:val="0"/>
      <w:marBottom w:val="0"/>
      <w:divBdr>
        <w:top w:val="none" w:sz="0" w:space="0" w:color="auto"/>
        <w:left w:val="none" w:sz="0" w:space="0" w:color="auto"/>
        <w:bottom w:val="none" w:sz="0" w:space="0" w:color="auto"/>
        <w:right w:val="none" w:sz="0" w:space="0" w:color="auto"/>
      </w:divBdr>
      <w:divsChild>
        <w:div w:id="447311175">
          <w:marLeft w:val="720"/>
          <w:marRight w:val="0"/>
          <w:marTop w:val="0"/>
          <w:marBottom w:val="0"/>
          <w:divBdr>
            <w:top w:val="none" w:sz="0" w:space="0" w:color="auto"/>
            <w:left w:val="none" w:sz="0" w:space="0" w:color="auto"/>
            <w:bottom w:val="none" w:sz="0" w:space="0" w:color="auto"/>
            <w:right w:val="none" w:sz="0" w:space="0" w:color="auto"/>
          </w:divBdr>
        </w:div>
        <w:div w:id="758331500">
          <w:marLeft w:val="1440"/>
          <w:marRight w:val="0"/>
          <w:marTop w:val="0"/>
          <w:marBottom w:val="0"/>
          <w:divBdr>
            <w:top w:val="none" w:sz="0" w:space="0" w:color="auto"/>
            <w:left w:val="none" w:sz="0" w:space="0" w:color="auto"/>
            <w:bottom w:val="none" w:sz="0" w:space="0" w:color="auto"/>
            <w:right w:val="none" w:sz="0" w:space="0" w:color="auto"/>
          </w:divBdr>
        </w:div>
        <w:div w:id="1741368857">
          <w:marLeft w:val="720"/>
          <w:marRight w:val="0"/>
          <w:marTop w:val="0"/>
          <w:marBottom w:val="0"/>
          <w:divBdr>
            <w:top w:val="none" w:sz="0" w:space="0" w:color="auto"/>
            <w:left w:val="none" w:sz="0" w:space="0" w:color="auto"/>
            <w:bottom w:val="none" w:sz="0" w:space="0" w:color="auto"/>
            <w:right w:val="none" w:sz="0" w:space="0" w:color="auto"/>
          </w:divBdr>
        </w:div>
        <w:div w:id="1821459194">
          <w:marLeft w:val="720"/>
          <w:marRight w:val="0"/>
          <w:marTop w:val="0"/>
          <w:marBottom w:val="0"/>
          <w:divBdr>
            <w:top w:val="none" w:sz="0" w:space="0" w:color="auto"/>
            <w:left w:val="none" w:sz="0" w:space="0" w:color="auto"/>
            <w:bottom w:val="none" w:sz="0" w:space="0" w:color="auto"/>
            <w:right w:val="none" w:sz="0" w:space="0" w:color="auto"/>
          </w:divBdr>
        </w:div>
        <w:div w:id="1098064626">
          <w:marLeft w:val="720"/>
          <w:marRight w:val="0"/>
          <w:marTop w:val="0"/>
          <w:marBottom w:val="0"/>
          <w:divBdr>
            <w:top w:val="none" w:sz="0" w:space="0" w:color="auto"/>
            <w:left w:val="none" w:sz="0" w:space="0" w:color="auto"/>
            <w:bottom w:val="none" w:sz="0" w:space="0" w:color="auto"/>
            <w:right w:val="none" w:sz="0" w:space="0" w:color="auto"/>
          </w:divBdr>
        </w:div>
        <w:div w:id="83796287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artanddesign/2020/aug/01/artist-toyin-ojih-odutola-through-drawing-i-can-cope-with-racism-sexism-cultural-friction" TargetMode="External"/><Relationship Id="rId13" Type="http://schemas.openxmlformats.org/officeDocument/2006/relationships/hyperlink" Target="https://myrevair.com/blogs/news/the-scoop-on-the-california-crown-act"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oyinojihodutola.com/" TargetMode="External"/><Relationship Id="rId12" Type="http://schemas.openxmlformats.org/officeDocument/2006/relationships/hyperlink" Target="https://en.wikipedia.org/wiki/Brown_Paper_Bag_Test"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iraaa.museum.hamptonu.edu/page/MY-COUNTRY-HAS-NO-NAM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maahc.si.edu/explore/stories/collection/sizzle" TargetMode="External"/><Relationship Id="rId5" Type="http://schemas.openxmlformats.org/officeDocument/2006/relationships/footnotes" Target="footnotes.xml"/><Relationship Id="rId15" Type="http://schemas.openxmlformats.org/officeDocument/2006/relationships/hyperlink" Target="http://iraaa.museum.hamptonu.edu/page/MY-COUNTRY-HAS-NO-NAME" TargetMode="External"/><Relationship Id="rId10" Type="http://schemas.openxmlformats.org/officeDocument/2006/relationships/hyperlink" Target="https://www.nps.gov/ethnography/aah/aaheritage/frenchama.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ps.gov/ethnography/aah/aaheritage/frenchama.htm" TargetMode="External"/><Relationship Id="rId14" Type="http://schemas.openxmlformats.org/officeDocument/2006/relationships/hyperlink" Target="https://6abc.com/natural-hair-law-bill-discrimination-texas/65198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6</Pages>
  <Words>1385</Words>
  <Characters>7900</Characters>
  <Application>Microsoft Office Word</Application>
  <DocSecurity>0</DocSecurity>
  <Lines>65</Lines>
  <Paragraphs>18</Paragraphs>
  <ScaleCrop>false</ScaleCrop>
  <Company/>
  <LinksUpToDate>false</LinksUpToDate>
  <CharactersWithSpaces>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Lamair</dc:creator>
  <cp:keywords/>
  <dc:description/>
  <cp:lastModifiedBy>Georgia Lamair</cp:lastModifiedBy>
  <cp:revision>10</cp:revision>
  <dcterms:created xsi:type="dcterms:W3CDTF">2021-03-02T17:46:00Z</dcterms:created>
  <dcterms:modified xsi:type="dcterms:W3CDTF">2021-03-03T18:23:00Z</dcterms:modified>
</cp:coreProperties>
</file>