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274" w:rsidRDefault="001143FC" w:rsidP="001143FC">
      <w:pPr>
        <w:pStyle w:val="Title"/>
      </w:pPr>
      <w:r>
        <w:t>Data Governance: A Primer</w:t>
      </w:r>
      <w:r w:rsidR="008600A7">
        <w:t xml:space="preserve"> (Workshop Activities)</w:t>
      </w:r>
    </w:p>
    <w:p w:rsidR="00CA7116" w:rsidRDefault="008600A7" w:rsidP="00CA7116">
      <w:pPr>
        <w:pStyle w:val="Heading1"/>
      </w:pPr>
      <w:r>
        <w:t>Activity</w:t>
      </w:r>
      <w:r w:rsidR="00CA7116">
        <w:t xml:space="preserve"> 1 – What features of data governance do you have now?</w:t>
      </w:r>
    </w:p>
    <w:p w:rsidR="00CA7116" w:rsidRDefault="00CA7116" w:rsidP="00CA7116">
      <w:r w:rsidRPr="00CA7116">
        <w:t>List formal and informal structures you have for promoting data governance</w:t>
      </w:r>
      <w:r>
        <w:t>.</w:t>
      </w:r>
    </w:p>
    <w:tbl>
      <w:tblPr>
        <w:tblW w:w="9141" w:type="dxa"/>
        <w:tblCellMar>
          <w:left w:w="0" w:type="dxa"/>
          <w:right w:w="0" w:type="dxa"/>
        </w:tblCellMar>
        <w:tblLook w:val="0420" w:firstRow="1" w:lastRow="0" w:firstColumn="0" w:lastColumn="0" w:noHBand="0" w:noVBand="1"/>
      </w:tblPr>
      <w:tblGrid>
        <w:gridCol w:w="2012"/>
        <w:gridCol w:w="3564"/>
        <w:gridCol w:w="3565"/>
      </w:tblGrid>
      <w:tr w:rsidR="00CA7116" w:rsidRPr="00CA7116" w:rsidTr="003E2E7C">
        <w:trPr>
          <w:trHeight w:val="367"/>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7116" w:rsidRPr="00CA7116" w:rsidRDefault="00CA7116" w:rsidP="00CA7116"/>
        </w:tc>
        <w:tc>
          <w:tcPr>
            <w:tcW w:w="3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7116" w:rsidRPr="00CA7116" w:rsidRDefault="00CA7116" w:rsidP="00CA7116">
            <w:r w:rsidRPr="00CA7116">
              <w:t>Formal</w:t>
            </w:r>
          </w:p>
        </w:tc>
        <w:tc>
          <w:tcPr>
            <w:tcW w:w="3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7116" w:rsidRPr="00CA7116" w:rsidRDefault="00CA7116" w:rsidP="00CA7116">
            <w:r w:rsidRPr="00CA7116">
              <w:t>Informal</w:t>
            </w:r>
          </w:p>
        </w:tc>
      </w:tr>
      <w:tr w:rsidR="00CA7116" w:rsidRPr="00CA7116" w:rsidTr="003E2E7C">
        <w:trPr>
          <w:trHeight w:val="2033"/>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7116" w:rsidRPr="00CA7116" w:rsidRDefault="00CA7116" w:rsidP="00CA7116">
            <w:r w:rsidRPr="00CA7116">
              <w:t>Policies/Practices</w:t>
            </w:r>
          </w:p>
        </w:tc>
        <w:tc>
          <w:tcPr>
            <w:tcW w:w="3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7116" w:rsidRPr="00CA7116" w:rsidRDefault="00CA7116" w:rsidP="00CA7116"/>
        </w:tc>
        <w:tc>
          <w:tcPr>
            <w:tcW w:w="3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7116" w:rsidRPr="00CA7116" w:rsidRDefault="00CA7116" w:rsidP="00CA7116"/>
        </w:tc>
      </w:tr>
      <w:tr w:rsidR="00CA7116" w:rsidRPr="00CA7116" w:rsidTr="003E2E7C">
        <w:trPr>
          <w:trHeight w:val="2033"/>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7116" w:rsidRPr="00CA7116" w:rsidRDefault="00CA7116" w:rsidP="00CA7116">
            <w:r w:rsidRPr="00CA7116">
              <w:t>Groups</w:t>
            </w:r>
          </w:p>
        </w:tc>
        <w:tc>
          <w:tcPr>
            <w:tcW w:w="3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7116" w:rsidRPr="00CA7116" w:rsidRDefault="00CA7116" w:rsidP="00CA7116"/>
        </w:tc>
        <w:tc>
          <w:tcPr>
            <w:tcW w:w="3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7116" w:rsidRPr="00CA7116" w:rsidRDefault="00CA7116" w:rsidP="00CA7116"/>
        </w:tc>
      </w:tr>
      <w:tr w:rsidR="00CA7116" w:rsidRPr="00CA7116" w:rsidTr="003E2E7C">
        <w:trPr>
          <w:trHeight w:val="2033"/>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7116" w:rsidRPr="00CA7116" w:rsidRDefault="00CA7116" w:rsidP="00CA7116">
            <w:r w:rsidRPr="00CA7116">
              <w:t>Roles</w:t>
            </w:r>
          </w:p>
        </w:tc>
        <w:tc>
          <w:tcPr>
            <w:tcW w:w="3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7116" w:rsidRPr="00CA7116" w:rsidRDefault="00CA7116" w:rsidP="00CA7116"/>
        </w:tc>
        <w:tc>
          <w:tcPr>
            <w:tcW w:w="3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7116" w:rsidRPr="00CA7116" w:rsidRDefault="00CA7116" w:rsidP="00CA7116"/>
        </w:tc>
      </w:tr>
      <w:tr w:rsidR="00CA7116" w:rsidRPr="00CA7116" w:rsidTr="003E2E7C">
        <w:trPr>
          <w:trHeight w:val="2033"/>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7116" w:rsidRPr="00CA7116" w:rsidRDefault="00CA7116" w:rsidP="00CA7116">
            <w:r w:rsidRPr="00CA7116">
              <w:t>Responsibilities</w:t>
            </w:r>
          </w:p>
        </w:tc>
        <w:tc>
          <w:tcPr>
            <w:tcW w:w="3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7116" w:rsidRPr="00CA7116" w:rsidRDefault="00CA7116" w:rsidP="00CA7116"/>
        </w:tc>
        <w:tc>
          <w:tcPr>
            <w:tcW w:w="35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A7116" w:rsidRPr="00CA7116" w:rsidRDefault="00CA7116" w:rsidP="00CA7116"/>
        </w:tc>
      </w:tr>
    </w:tbl>
    <w:p w:rsidR="003E2E7C" w:rsidRDefault="003E2E7C" w:rsidP="003E2E7C"/>
    <w:p w:rsidR="003E2E7C" w:rsidRDefault="003E2E7C" w:rsidP="003E2E7C">
      <w:r>
        <w:t>Does what you have listed above apply to all types of data (student, finance, HR, etc.?)</w:t>
      </w:r>
    </w:p>
    <w:p w:rsidR="003E2E7C" w:rsidRDefault="003E2E7C" w:rsidP="003E2E7C">
      <w:pPr>
        <w:rPr>
          <w:rFonts w:asciiTheme="majorHAnsi" w:eastAsiaTheme="majorEastAsia" w:hAnsiTheme="majorHAnsi" w:cstheme="majorBidi"/>
          <w:color w:val="2E74B5" w:themeColor="accent1" w:themeShade="BF"/>
          <w:sz w:val="32"/>
          <w:szCs w:val="32"/>
        </w:rPr>
      </w:pPr>
      <w:r>
        <w:br w:type="page"/>
      </w:r>
    </w:p>
    <w:p w:rsidR="003E2E7C" w:rsidRDefault="003E2E7C" w:rsidP="001143FC">
      <w:pPr>
        <w:pStyle w:val="Heading1"/>
      </w:pPr>
    </w:p>
    <w:p w:rsidR="00526151" w:rsidRDefault="008600A7" w:rsidP="001143FC">
      <w:pPr>
        <w:pStyle w:val="Heading1"/>
      </w:pPr>
      <w:r>
        <w:t>Activity</w:t>
      </w:r>
      <w:r w:rsidR="00526151">
        <w:t xml:space="preserve"> 2 – Why do we need data governance?</w:t>
      </w:r>
    </w:p>
    <w:p w:rsidR="002041CC" w:rsidRPr="00526151" w:rsidRDefault="002041CC" w:rsidP="00526151">
      <w:r>
        <w:t xml:space="preserve">Justify data governance to senior leadership based on value, costs, and risks. Identify at least one institutional example of value, costs and risk related to </w:t>
      </w:r>
    </w:p>
    <w:tbl>
      <w:tblPr>
        <w:tblStyle w:val="TableGrid"/>
        <w:tblW w:w="9265" w:type="dxa"/>
        <w:tblLook w:val="04A0" w:firstRow="1" w:lastRow="0" w:firstColumn="1" w:lastColumn="0" w:noHBand="0" w:noVBand="1"/>
      </w:tblPr>
      <w:tblGrid>
        <w:gridCol w:w="1649"/>
        <w:gridCol w:w="7616"/>
      </w:tblGrid>
      <w:tr w:rsidR="002041CC" w:rsidTr="008600A7">
        <w:trPr>
          <w:trHeight w:val="3566"/>
        </w:trPr>
        <w:tc>
          <w:tcPr>
            <w:tcW w:w="1649" w:type="dxa"/>
          </w:tcPr>
          <w:p w:rsidR="002041CC" w:rsidRDefault="002041CC" w:rsidP="008600A7">
            <w:pPr>
              <w:pStyle w:val="Heading1"/>
              <w:outlineLvl w:val="0"/>
            </w:pPr>
            <w:r>
              <w:t>Value</w:t>
            </w:r>
          </w:p>
        </w:tc>
        <w:tc>
          <w:tcPr>
            <w:tcW w:w="7616" w:type="dxa"/>
          </w:tcPr>
          <w:p w:rsidR="002041CC" w:rsidRDefault="002041CC" w:rsidP="00526151">
            <w:r>
              <w:t>If our data governance were stronger, we would be able to generate value by ….</w:t>
            </w:r>
          </w:p>
        </w:tc>
      </w:tr>
      <w:tr w:rsidR="002041CC" w:rsidTr="008600A7">
        <w:trPr>
          <w:trHeight w:val="3339"/>
        </w:trPr>
        <w:tc>
          <w:tcPr>
            <w:tcW w:w="1649" w:type="dxa"/>
          </w:tcPr>
          <w:p w:rsidR="002041CC" w:rsidRDefault="002041CC" w:rsidP="008600A7">
            <w:pPr>
              <w:pStyle w:val="Heading1"/>
              <w:outlineLvl w:val="0"/>
            </w:pPr>
            <w:r>
              <w:t>Costs</w:t>
            </w:r>
          </w:p>
        </w:tc>
        <w:tc>
          <w:tcPr>
            <w:tcW w:w="7616" w:type="dxa"/>
          </w:tcPr>
          <w:p w:rsidR="002041CC" w:rsidRDefault="002041CC" w:rsidP="00526151">
            <w:r>
              <w:t>If our data governance were stronger, we would be able to reduce costs by …</w:t>
            </w:r>
          </w:p>
        </w:tc>
      </w:tr>
      <w:tr w:rsidR="002041CC" w:rsidTr="008600A7">
        <w:trPr>
          <w:trHeight w:val="3566"/>
        </w:trPr>
        <w:tc>
          <w:tcPr>
            <w:tcW w:w="1649" w:type="dxa"/>
          </w:tcPr>
          <w:p w:rsidR="002041CC" w:rsidRDefault="002041CC" w:rsidP="008600A7">
            <w:pPr>
              <w:pStyle w:val="Heading1"/>
              <w:outlineLvl w:val="0"/>
            </w:pPr>
            <w:r>
              <w:t>Risk</w:t>
            </w:r>
          </w:p>
        </w:tc>
        <w:tc>
          <w:tcPr>
            <w:tcW w:w="7616" w:type="dxa"/>
          </w:tcPr>
          <w:p w:rsidR="002041CC" w:rsidRDefault="002041CC" w:rsidP="00526151">
            <w:r>
              <w:t>If our data governance were stronger, we would be able to reduce the risk of …</w:t>
            </w:r>
          </w:p>
        </w:tc>
      </w:tr>
    </w:tbl>
    <w:p w:rsidR="00526151" w:rsidRDefault="00526151" w:rsidP="00526151">
      <w:pPr>
        <w:rPr>
          <w:rFonts w:asciiTheme="majorHAnsi" w:eastAsiaTheme="majorEastAsia" w:hAnsiTheme="majorHAnsi" w:cstheme="majorBidi"/>
          <w:color w:val="2E74B5" w:themeColor="accent1" w:themeShade="BF"/>
          <w:sz w:val="32"/>
          <w:szCs w:val="32"/>
        </w:rPr>
      </w:pPr>
    </w:p>
    <w:p w:rsidR="001143FC" w:rsidRDefault="008600A7" w:rsidP="001143FC">
      <w:pPr>
        <w:pStyle w:val="Heading1"/>
      </w:pPr>
      <w:r>
        <w:lastRenderedPageBreak/>
        <w:t>Activity</w:t>
      </w:r>
      <w:r w:rsidR="003E2E7C">
        <w:t xml:space="preserve"> 3</w:t>
      </w:r>
      <w:r w:rsidR="00B47E2C">
        <w:t xml:space="preserve"> – Distill university mission</w:t>
      </w:r>
    </w:p>
    <w:p w:rsidR="001143FC" w:rsidRDefault="001143FC">
      <w:r>
        <w:t>Data governance should be established to support the institution’s mission and/or strategic goals. Colleges and universities have notoriously lengthy mission and goal statements, so it can be a challenge to distill them</w:t>
      </w:r>
      <w:r w:rsidR="00310A55">
        <w:t>.</w:t>
      </w:r>
    </w:p>
    <w:p w:rsidR="001143FC" w:rsidRDefault="001143FC">
      <w:r>
        <w:t>List the major aspects of your institution’s mission in bulleted or numbered form, so that they could fit on a slide.</w:t>
      </w:r>
    </w:p>
    <w:p w:rsidR="001143FC" w:rsidRDefault="001143FC"/>
    <w:tbl>
      <w:tblPr>
        <w:tblStyle w:val="TableGrid"/>
        <w:tblW w:w="9499" w:type="dxa"/>
        <w:tblLook w:val="04A0" w:firstRow="1" w:lastRow="0" w:firstColumn="1" w:lastColumn="0" w:noHBand="0" w:noVBand="1"/>
      </w:tblPr>
      <w:tblGrid>
        <w:gridCol w:w="4749"/>
        <w:gridCol w:w="4750"/>
      </w:tblGrid>
      <w:tr w:rsidR="00310A55" w:rsidTr="00310A55">
        <w:trPr>
          <w:trHeight w:val="3284"/>
        </w:trPr>
        <w:tc>
          <w:tcPr>
            <w:tcW w:w="9499" w:type="dxa"/>
            <w:gridSpan w:val="2"/>
          </w:tcPr>
          <w:p w:rsidR="00310A55" w:rsidRDefault="00310A55" w:rsidP="008600A7">
            <w:pPr>
              <w:pStyle w:val="Heading1"/>
              <w:outlineLvl w:val="0"/>
            </w:pPr>
            <w:r>
              <w:t>Mission</w:t>
            </w:r>
          </w:p>
        </w:tc>
      </w:tr>
      <w:tr w:rsidR="00310A55" w:rsidTr="00310A55">
        <w:trPr>
          <w:trHeight w:val="350"/>
        </w:trPr>
        <w:tc>
          <w:tcPr>
            <w:tcW w:w="4749" w:type="dxa"/>
          </w:tcPr>
          <w:p w:rsidR="00310A55" w:rsidRDefault="00310A55" w:rsidP="008600A7">
            <w:pPr>
              <w:pStyle w:val="Heading1"/>
              <w:outlineLvl w:val="0"/>
            </w:pPr>
            <w:r>
              <w:t>Goals</w:t>
            </w:r>
          </w:p>
        </w:tc>
        <w:tc>
          <w:tcPr>
            <w:tcW w:w="4750" w:type="dxa"/>
          </w:tcPr>
          <w:p w:rsidR="00310A55" w:rsidRDefault="00310A55" w:rsidP="008600A7">
            <w:pPr>
              <w:pStyle w:val="Heading1"/>
              <w:outlineLvl w:val="0"/>
            </w:pPr>
          </w:p>
        </w:tc>
      </w:tr>
      <w:tr w:rsidR="00310A55" w:rsidTr="00310A55">
        <w:trPr>
          <w:trHeight w:val="1356"/>
        </w:trPr>
        <w:tc>
          <w:tcPr>
            <w:tcW w:w="4749" w:type="dxa"/>
          </w:tcPr>
          <w:p w:rsidR="00310A55" w:rsidRDefault="00310A55" w:rsidP="00310A55">
            <w:pPr>
              <w:pStyle w:val="ListParagraph"/>
              <w:numPr>
                <w:ilvl w:val="0"/>
                <w:numId w:val="1"/>
              </w:numPr>
            </w:pPr>
          </w:p>
        </w:tc>
        <w:tc>
          <w:tcPr>
            <w:tcW w:w="4750" w:type="dxa"/>
          </w:tcPr>
          <w:p w:rsidR="00310A55" w:rsidRDefault="00310A55" w:rsidP="00310A55">
            <w:pPr>
              <w:pStyle w:val="ListParagraph"/>
              <w:numPr>
                <w:ilvl w:val="0"/>
                <w:numId w:val="1"/>
              </w:numPr>
            </w:pPr>
          </w:p>
        </w:tc>
      </w:tr>
      <w:tr w:rsidR="00310A55" w:rsidTr="00310A55">
        <w:trPr>
          <w:trHeight w:val="1356"/>
        </w:trPr>
        <w:tc>
          <w:tcPr>
            <w:tcW w:w="4749" w:type="dxa"/>
          </w:tcPr>
          <w:p w:rsidR="00310A55" w:rsidRDefault="00310A55" w:rsidP="00310A55">
            <w:pPr>
              <w:pStyle w:val="ListParagraph"/>
              <w:numPr>
                <w:ilvl w:val="0"/>
                <w:numId w:val="1"/>
              </w:numPr>
            </w:pPr>
          </w:p>
        </w:tc>
        <w:tc>
          <w:tcPr>
            <w:tcW w:w="4750" w:type="dxa"/>
          </w:tcPr>
          <w:p w:rsidR="00310A55" w:rsidRDefault="00310A55" w:rsidP="00310A55">
            <w:pPr>
              <w:pStyle w:val="ListParagraph"/>
              <w:numPr>
                <w:ilvl w:val="0"/>
                <w:numId w:val="1"/>
              </w:numPr>
            </w:pPr>
          </w:p>
        </w:tc>
      </w:tr>
      <w:tr w:rsidR="00310A55" w:rsidTr="00310A55">
        <w:trPr>
          <w:trHeight w:val="1356"/>
        </w:trPr>
        <w:tc>
          <w:tcPr>
            <w:tcW w:w="4749" w:type="dxa"/>
          </w:tcPr>
          <w:p w:rsidR="00310A55" w:rsidRDefault="00310A55" w:rsidP="00310A55">
            <w:pPr>
              <w:pStyle w:val="ListParagraph"/>
              <w:numPr>
                <w:ilvl w:val="0"/>
                <w:numId w:val="1"/>
              </w:numPr>
            </w:pPr>
          </w:p>
        </w:tc>
        <w:tc>
          <w:tcPr>
            <w:tcW w:w="4750" w:type="dxa"/>
          </w:tcPr>
          <w:p w:rsidR="00310A55" w:rsidRDefault="00310A55" w:rsidP="00310A55">
            <w:pPr>
              <w:pStyle w:val="ListParagraph"/>
              <w:numPr>
                <w:ilvl w:val="0"/>
                <w:numId w:val="1"/>
              </w:numPr>
            </w:pPr>
          </w:p>
        </w:tc>
      </w:tr>
      <w:tr w:rsidR="00310A55" w:rsidTr="00310A55">
        <w:trPr>
          <w:trHeight w:val="1300"/>
        </w:trPr>
        <w:tc>
          <w:tcPr>
            <w:tcW w:w="4749" w:type="dxa"/>
          </w:tcPr>
          <w:p w:rsidR="00310A55" w:rsidRDefault="00310A55" w:rsidP="00310A55">
            <w:pPr>
              <w:pStyle w:val="ListParagraph"/>
              <w:numPr>
                <w:ilvl w:val="0"/>
                <w:numId w:val="1"/>
              </w:numPr>
            </w:pPr>
          </w:p>
        </w:tc>
        <w:tc>
          <w:tcPr>
            <w:tcW w:w="4750" w:type="dxa"/>
          </w:tcPr>
          <w:p w:rsidR="00310A55" w:rsidRDefault="00310A55" w:rsidP="00310A55">
            <w:pPr>
              <w:pStyle w:val="ListParagraph"/>
              <w:numPr>
                <w:ilvl w:val="0"/>
                <w:numId w:val="1"/>
              </w:numPr>
            </w:pPr>
          </w:p>
        </w:tc>
      </w:tr>
    </w:tbl>
    <w:p w:rsidR="001143FC" w:rsidRDefault="001143FC"/>
    <w:p w:rsidR="001143FC" w:rsidRDefault="001143FC"/>
    <w:p w:rsidR="00274967" w:rsidRDefault="00274967">
      <w:r>
        <w:br w:type="page"/>
      </w:r>
    </w:p>
    <w:p w:rsidR="00274967" w:rsidRDefault="00274967">
      <w:pPr>
        <w:sectPr w:rsidR="00274967">
          <w:footerReference w:type="default" r:id="rId7"/>
          <w:pgSz w:w="12240" w:h="15840"/>
          <w:pgMar w:top="1440" w:right="1440" w:bottom="1440" w:left="1440" w:header="720" w:footer="720" w:gutter="0"/>
          <w:cols w:space="720"/>
          <w:docGrid w:linePitch="360"/>
        </w:sectPr>
      </w:pPr>
    </w:p>
    <w:p w:rsidR="001143FC" w:rsidRDefault="008600A7" w:rsidP="000B37DE">
      <w:pPr>
        <w:pStyle w:val="Heading1"/>
      </w:pPr>
      <w:r>
        <w:lastRenderedPageBreak/>
        <w:t>Activity</w:t>
      </w:r>
      <w:r w:rsidR="00134C18">
        <w:t xml:space="preserve"> 4 – Pilot a Maturity Model</w:t>
      </w:r>
      <w:r w:rsidR="000B37DE">
        <w:t xml:space="preserve"> </w:t>
      </w:r>
    </w:p>
    <w:p w:rsidR="000B37DE" w:rsidRDefault="000B37DE">
      <w:r>
        <w:t>Use the maturity model framework on the reverse to rate the maturity of data governance at your institution in the following data domains</w:t>
      </w:r>
    </w:p>
    <w:tbl>
      <w:tblPr>
        <w:tblW w:w="12300" w:type="dxa"/>
        <w:tblCellMar>
          <w:left w:w="0" w:type="dxa"/>
          <w:right w:w="0" w:type="dxa"/>
        </w:tblCellMar>
        <w:tblLook w:val="04C0" w:firstRow="0" w:lastRow="1" w:firstColumn="1" w:lastColumn="0" w:noHBand="0" w:noVBand="1"/>
      </w:tblPr>
      <w:tblGrid>
        <w:gridCol w:w="2317"/>
        <w:gridCol w:w="1657"/>
        <w:gridCol w:w="1657"/>
        <w:gridCol w:w="1656"/>
        <w:gridCol w:w="1658"/>
        <w:gridCol w:w="1658"/>
        <w:gridCol w:w="1697"/>
      </w:tblGrid>
      <w:tr w:rsidR="000B37DE" w:rsidRPr="000B37DE" w:rsidTr="000B37DE">
        <w:trPr>
          <w:trHeight w:val="387"/>
        </w:trPr>
        <w:tc>
          <w:tcPr>
            <w:tcW w:w="2320" w:type="dxa"/>
            <w:tcBorders>
              <w:top w:val="single" w:sz="2" w:space="0" w:color="7F7F7F"/>
              <w:left w:val="single" w:sz="2" w:space="0" w:color="7F7F7F"/>
              <w:bottom w:val="single" w:sz="2" w:space="0" w:color="7F7F7F"/>
              <w:right w:val="single" w:sz="2" w:space="0" w:color="7F7F7F"/>
            </w:tcBorders>
            <w:shd w:val="clear" w:color="auto" w:fill="auto"/>
            <w:tcMar>
              <w:top w:w="31" w:type="dxa"/>
              <w:left w:w="31" w:type="dxa"/>
              <w:bottom w:w="31" w:type="dxa"/>
              <w:right w:w="31" w:type="dxa"/>
            </w:tcMar>
            <w:vAlign w:val="center"/>
            <w:hideMark/>
          </w:tcPr>
          <w:p w:rsidR="000B37DE" w:rsidRPr="000B37DE" w:rsidRDefault="000B37DE" w:rsidP="000B37DE"/>
        </w:tc>
        <w:tc>
          <w:tcPr>
            <w:tcW w:w="10000" w:type="dxa"/>
            <w:gridSpan w:val="6"/>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r w:rsidRPr="000B37DE">
              <w:rPr>
                <w:b/>
                <w:bCs/>
              </w:rPr>
              <w:t>Enter rating 1 through 5 based on maturity model rubric</w:t>
            </w:r>
          </w:p>
        </w:tc>
      </w:tr>
      <w:tr w:rsidR="000B37DE" w:rsidRPr="000B37DE" w:rsidTr="000B37DE">
        <w:trPr>
          <w:trHeight w:val="548"/>
        </w:trPr>
        <w:tc>
          <w:tcPr>
            <w:tcW w:w="232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tc>
        <w:tc>
          <w:tcPr>
            <w:tcW w:w="1660" w:type="dxa"/>
            <w:tcBorders>
              <w:top w:val="single" w:sz="2" w:space="0" w:color="7F7F7F"/>
              <w:left w:val="single" w:sz="2" w:space="0" w:color="7F7F7F"/>
              <w:bottom w:val="single" w:sz="2" w:space="0" w:color="7F7F7F"/>
              <w:right w:val="single" w:sz="2" w:space="0" w:color="7F7F7F"/>
            </w:tcBorders>
            <w:shd w:val="clear" w:color="auto" w:fill="E7E6E6"/>
            <w:tcMar>
              <w:top w:w="31" w:type="dxa"/>
              <w:left w:w="31" w:type="dxa"/>
              <w:bottom w:w="31" w:type="dxa"/>
              <w:right w:w="31" w:type="dxa"/>
            </w:tcMar>
            <w:vAlign w:val="center"/>
            <w:hideMark/>
          </w:tcPr>
          <w:p w:rsidR="000B37DE" w:rsidRPr="000B37DE" w:rsidRDefault="000B37DE" w:rsidP="008600A7">
            <w:pPr>
              <w:jc w:val="center"/>
            </w:pPr>
            <w:r w:rsidRPr="000B37DE">
              <w:rPr>
                <w:b/>
                <w:bCs/>
              </w:rPr>
              <w:t>Finance data</w:t>
            </w:r>
          </w:p>
        </w:tc>
        <w:tc>
          <w:tcPr>
            <w:tcW w:w="1660" w:type="dxa"/>
            <w:tcBorders>
              <w:top w:val="single" w:sz="2" w:space="0" w:color="7F7F7F"/>
              <w:left w:val="single" w:sz="2" w:space="0" w:color="7F7F7F"/>
              <w:bottom w:val="single" w:sz="2" w:space="0" w:color="7F7F7F"/>
              <w:right w:val="single" w:sz="2" w:space="0" w:color="7F7F7F"/>
            </w:tcBorders>
            <w:shd w:val="clear" w:color="auto" w:fill="E7E6E6"/>
            <w:tcMar>
              <w:top w:w="31" w:type="dxa"/>
              <w:left w:w="31" w:type="dxa"/>
              <w:bottom w:w="31" w:type="dxa"/>
              <w:right w:w="31" w:type="dxa"/>
            </w:tcMar>
            <w:vAlign w:val="center"/>
            <w:hideMark/>
          </w:tcPr>
          <w:p w:rsidR="000B37DE" w:rsidRPr="000B37DE" w:rsidRDefault="000B37DE" w:rsidP="008600A7">
            <w:pPr>
              <w:jc w:val="center"/>
            </w:pPr>
            <w:r w:rsidRPr="000B37DE">
              <w:rPr>
                <w:b/>
                <w:bCs/>
              </w:rPr>
              <w:t>Student data</w:t>
            </w:r>
          </w:p>
        </w:tc>
        <w:tc>
          <w:tcPr>
            <w:tcW w:w="1660" w:type="dxa"/>
            <w:tcBorders>
              <w:top w:val="single" w:sz="2" w:space="0" w:color="7F7F7F"/>
              <w:left w:val="single" w:sz="2" w:space="0" w:color="7F7F7F"/>
              <w:bottom w:val="single" w:sz="2" w:space="0" w:color="7F7F7F"/>
              <w:right w:val="single" w:sz="2" w:space="0" w:color="7F7F7F"/>
            </w:tcBorders>
            <w:shd w:val="clear" w:color="auto" w:fill="E7E6E6"/>
            <w:tcMar>
              <w:top w:w="31" w:type="dxa"/>
              <w:left w:w="31" w:type="dxa"/>
              <w:bottom w:w="31" w:type="dxa"/>
              <w:right w:w="31" w:type="dxa"/>
            </w:tcMar>
            <w:vAlign w:val="center"/>
            <w:hideMark/>
          </w:tcPr>
          <w:p w:rsidR="000B37DE" w:rsidRPr="000B37DE" w:rsidRDefault="000B37DE" w:rsidP="008600A7">
            <w:pPr>
              <w:jc w:val="center"/>
            </w:pPr>
            <w:r w:rsidRPr="000B37DE">
              <w:rPr>
                <w:b/>
                <w:bCs/>
              </w:rPr>
              <w:t>HR data</w:t>
            </w:r>
          </w:p>
        </w:tc>
        <w:tc>
          <w:tcPr>
            <w:tcW w:w="1660" w:type="dxa"/>
            <w:tcBorders>
              <w:top w:val="single" w:sz="2" w:space="0" w:color="7F7F7F"/>
              <w:left w:val="single" w:sz="2" w:space="0" w:color="7F7F7F"/>
              <w:bottom w:val="single" w:sz="2" w:space="0" w:color="7F7F7F"/>
              <w:right w:val="single" w:sz="2" w:space="0" w:color="7F7F7F"/>
            </w:tcBorders>
            <w:shd w:val="clear" w:color="auto" w:fill="E7E6E6"/>
            <w:tcMar>
              <w:top w:w="31" w:type="dxa"/>
              <w:left w:w="31" w:type="dxa"/>
              <w:bottom w:w="31" w:type="dxa"/>
              <w:right w:w="31" w:type="dxa"/>
            </w:tcMar>
            <w:vAlign w:val="center"/>
            <w:hideMark/>
          </w:tcPr>
          <w:p w:rsidR="000B37DE" w:rsidRPr="000B37DE" w:rsidRDefault="008600A7" w:rsidP="008600A7">
            <w:pPr>
              <w:jc w:val="center"/>
            </w:pPr>
            <w:r>
              <w:rPr>
                <w:b/>
                <w:bCs/>
              </w:rPr>
              <w:t>Facilities</w:t>
            </w:r>
            <w:r w:rsidR="000B37DE" w:rsidRPr="000B37DE">
              <w:rPr>
                <w:b/>
                <w:bCs/>
              </w:rPr>
              <w:t xml:space="preserve"> data</w:t>
            </w:r>
          </w:p>
        </w:tc>
        <w:tc>
          <w:tcPr>
            <w:tcW w:w="1660" w:type="dxa"/>
            <w:tcBorders>
              <w:top w:val="single" w:sz="2" w:space="0" w:color="7F7F7F"/>
              <w:left w:val="single" w:sz="2" w:space="0" w:color="7F7F7F"/>
              <w:bottom w:val="single" w:sz="2" w:space="0" w:color="7F7F7F"/>
              <w:right w:val="single" w:sz="2" w:space="0" w:color="7F7F7F"/>
            </w:tcBorders>
            <w:shd w:val="clear" w:color="auto" w:fill="E7E6E6"/>
            <w:tcMar>
              <w:top w:w="31" w:type="dxa"/>
              <w:left w:w="31" w:type="dxa"/>
              <w:bottom w:w="31" w:type="dxa"/>
              <w:right w:w="31" w:type="dxa"/>
            </w:tcMar>
            <w:vAlign w:val="center"/>
            <w:hideMark/>
          </w:tcPr>
          <w:p w:rsidR="000B37DE" w:rsidRPr="000B37DE" w:rsidRDefault="008600A7" w:rsidP="008600A7">
            <w:pPr>
              <w:jc w:val="center"/>
            </w:pPr>
            <w:r>
              <w:rPr>
                <w:b/>
                <w:bCs/>
              </w:rPr>
              <w:t>Research</w:t>
            </w:r>
            <w:r w:rsidR="000B37DE" w:rsidRPr="000B37DE">
              <w:rPr>
                <w:b/>
                <w:bCs/>
              </w:rPr>
              <w:t xml:space="preserve"> data</w:t>
            </w:r>
          </w:p>
        </w:tc>
        <w:tc>
          <w:tcPr>
            <w:tcW w:w="1660" w:type="dxa"/>
            <w:tcBorders>
              <w:top w:val="single" w:sz="2" w:space="0" w:color="7F7F7F"/>
              <w:left w:val="single" w:sz="2" w:space="0" w:color="7F7F7F"/>
              <w:bottom w:val="single" w:sz="2" w:space="0" w:color="7F7F7F"/>
              <w:right w:val="single" w:sz="2" w:space="0" w:color="7F7F7F"/>
            </w:tcBorders>
            <w:shd w:val="clear" w:color="auto" w:fill="E7E6E6"/>
            <w:tcMar>
              <w:top w:w="31" w:type="dxa"/>
              <w:left w:w="31" w:type="dxa"/>
              <w:bottom w:w="31" w:type="dxa"/>
              <w:right w:w="31" w:type="dxa"/>
            </w:tcMar>
            <w:vAlign w:val="center"/>
            <w:hideMark/>
          </w:tcPr>
          <w:p w:rsidR="000B37DE" w:rsidRPr="000B37DE" w:rsidRDefault="000B37DE" w:rsidP="008600A7">
            <w:pPr>
              <w:jc w:val="center"/>
            </w:pPr>
            <w:r w:rsidRPr="000B37DE">
              <w:rPr>
                <w:b/>
                <w:bCs/>
              </w:rPr>
              <w:t>Overall</w:t>
            </w:r>
          </w:p>
        </w:tc>
      </w:tr>
      <w:tr w:rsidR="000B37DE" w:rsidRPr="000B37DE" w:rsidTr="000B37DE">
        <w:trPr>
          <w:trHeight w:val="850"/>
        </w:trPr>
        <w:tc>
          <w:tcPr>
            <w:tcW w:w="2320" w:type="dxa"/>
            <w:tcBorders>
              <w:top w:val="single" w:sz="2" w:space="0" w:color="7F7F7F"/>
              <w:left w:val="single" w:sz="2" w:space="0" w:color="7F7F7F"/>
              <w:bottom w:val="single" w:sz="2" w:space="0" w:color="7F7F7F"/>
              <w:right w:val="single" w:sz="2" w:space="0" w:color="7F7F7F"/>
            </w:tcBorders>
            <w:shd w:val="clear" w:color="auto" w:fill="FFCCCC"/>
            <w:tcMar>
              <w:top w:w="31" w:type="dxa"/>
              <w:left w:w="31" w:type="dxa"/>
              <w:bottom w:w="31" w:type="dxa"/>
              <w:right w:w="31" w:type="dxa"/>
            </w:tcMar>
            <w:vAlign w:val="center"/>
            <w:hideMark/>
          </w:tcPr>
          <w:p w:rsidR="000B37DE" w:rsidRPr="000B37DE" w:rsidRDefault="000B37DE" w:rsidP="000B37DE">
            <w:r w:rsidRPr="000B37DE">
              <w:rPr>
                <w:b/>
                <w:bCs/>
              </w:rPr>
              <w:t>Data Governance</w:t>
            </w: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r>
      <w:tr w:rsidR="000B37DE" w:rsidRPr="000B37DE" w:rsidTr="000B37DE">
        <w:trPr>
          <w:trHeight w:val="1061"/>
        </w:trPr>
        <w:tc>
          <w:tcPr>
            <w:tcW w:w="2320" w:type="dxa"/>
            <w:tcBorders>
              <w:top w:val="single" w:sz="2" w:space="0" w:color="7F7F7F"/>
              <w:left w:val="single" w:sz="2" w:space="0" w:color="7F7F7F"/>
              <w:bottom w:val="single" w:sz="2" w:space="0" w:color="7F7F7F"/>
              <w:right w:val="single" w:sz="2" w:space="0" w:color="7F7F7F"/>
            </w:tcBorders>
            <w:shd w:val="clear" w:color="auto" w:fill="FFCCCC"/>
            <w:tcMar>
              <w:top w:w="31" w:type="dxa"/>
              <w:left w:w="31" w:type="dxa"/>
              <w:bottom w:w="31" w:type="dxa"/>
              <w:right w:w="31" w:type="dxa"/>
            </w:tcMar>
            <w:vAlign w:val="center"/>
            <w:hideMark/>
          </w:tcPr>
          <w:p w:rsidR="000B37DE" w:rsidRPr="000B37DE" w:rsidRDefault="000B37DE" w:rsidP="000B37DE">
            <w:r w:rsidRPr="000B37DE">
              <w:rPr>
                <w:b/>
                <w:bCs/>
              </w:rPr>
              <w:t>Culture</w:t>
            </w: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r>
      <w:tr w:rsidR="000B37DE" w:rsidRPr="000B37DE" w:rsidTr="000B37DE">
        <w:trPr>
          <w:trHeight w:val="921"/>
        </w:trPr>
        <w:tc>
          <w:tcPr>
            <w:tcW w:w="2320" w:type="dxa"/>
            <w:tcBorders>
              <w:top w:val="single" w:sz="2" w:space="0" w:color="7F7F7F"/>
              <w:left w:val="single" w:sz="2" w:space="0" w:color="7F7F7F"/>
              <w:bottom w:val="single" w:sz="2" w:space="0" w:color="7F7F7F"/>
              <w:right w:val="single" w:sz="2" w:space="0" w:color="7F7F7F"/>
            </w:tcBorders>
            <w:shd w:val="clear" w:color="auto" w:fill="FFCCCC"/>
            <w:tcMar>
              <w:top w:w="31" w:type="dxa"/>
              <w:left w:w="31" w:type="dxa"/>
              <w:bottom w:w="31" w:type="dxa"/>
              <w:right w:w="31" w:type="dxa"/>
            </w:tcMar>
            <w:vAlign w:val="center"/>
            <w:hideMark/>
          </w:tcPr>
          <w:p w:rsidR="000B37DE" w:rsidRPr="000B37DE" w:rsidRDefault="000B37DE" w:rsidP="000B37DE">
            <w:r w:rsidRPr="000B37DE">
              <w:rPr>
                <w:b/>
                <w:bCs/>
              </w:rPr>
              <w:t>Data Quality</w:t>
            </w: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r>
      <w:tr w:rsidR="000B37DE" w:rsidRPr="000B37DE" w:rsidTr="000B37DE">
        <w:trPr>
          <w:trHeight w:val="895"/>
        </w:trPr>
        <w:tc>
          <w:tcPr>
            <w:tcW w:w="2320" w:type="dxa"/>
            <w:tcBorders>
              <w:top w:val="single" w:sz="2" w:space="0" w:color="7F7F7F"/>
              <w:left w:val="single" w:sz="2" w:space="0" w:color="7F7F7F"/>
              <w:bottom w:val="single" w:sz="2" w:space="0" w:color="7F7F7F"/>
              <w:right w:val="single" w:sz="2" w:space="0" w:color="7F7F7F"/>
            </w:tcBorders>
            <w:shd w:val="clear" w:color="auto" w:fill="FFCCCC"/>
            <w:tcMar>
              <w:top w:w="31" w:type="dxa"/>
              <w:left w:w="31" w:type="dxa"/>
              <w:bottom w:w="31" w:type="dxa"/>
              <w:right w:w="31" w:type="dxa"/>
            </w:tcMar>
            <w:vAlign w:val="center"/>
            <w:hideMark/>
          </w:tcPr>
          <w:p w:rsidR="000B37DE" w:rsidRPr="000B37DE" w:rsidRDefault="000B37DE" w:rsidP="000B37DE">
            <w:r w:rsidRPr="000B37DE">
              <w:rPr>
                <w:b/>
                <w:bCs/>
              </w:rPr>
              <w:t xml:space="preserve">Communication </w:t>
            </w: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r>
      <w:tr w:rsidR="000B37DE" w:rsidRPr="000B37DE" w:rsidTr="000B37DE">
        <w:trPr>
          <w:trHeight w:val="895"/>
        </w:trPr>
        <w:tc>
          <w:tcPr>
            <w:tcW w:w="2320" w:type="dxa"/>
            <w:tcBorders>
              <w:top w:val="single" w:sz="2" w:space="0" w:color="7F7F7F"/>
              <w:left w:val="single" w:sz="2" w:space="0" w:color="7F7F7F"/>
              <w:bottom w:val="single" w:sz="2" w:space="0" w:color="7F7F7F"/>
              <w:right w:val="single" w:sz="2" w:space="0" w:color="7F7F7F"/>
            </w:tcBorders>
            <w:shd w:val="clear" w:color="auto" w:fill="FFCCCC"/>
            <w:tcMar>
              <w:top w:w="31" w:type="dxa"/>
              <w:left w:w="31" w:type="dxa"/>
              <w:bottom w:w="31" w:type="dxa"/>
              <w:right w:w="31" w:type="dxa"/>
            </w:tcMar>
            <w:vAlign w:val="center"/>
            <w:hideMark/>
          </w:tcPr>
          <w:p w:rsidR="000B37DE" w:rsidRPr="000B37DE" w:rsidRDefault="000B37DE" w:rsidP="000B37DE">
            <w:r w:rsidRPr="000B37DE">
              <w:rPr>
                <w:b/>
                <w:bCs/>
              </w:rPr>
              <w:t>Roles &amp; Responsibilities</w:t>
            </w: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c>
          <w:tcPr>
            <w:tcW w:w="166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8600A7" w:rsidRDefault="000B37DE" w:rsidP="008600A7">
            <w:pPr>
              <w:jc w:val="center"/>
              <w:rPr>
                <w:b/>
                <w:sz w:val="32"/>
                <w:szCs w:val="32"/>
              </w:rPr>
            </w:pPr>
          </w:p>
        </w:tc>
      </w:tr>
    </w:tbl>
    <w:p w:rsidR="000B37DE" w:rsidRDefault="000B37DE"/>
    <w:p w:rsidR="00134C18" w:rsidRDefault="00134C18">
      <w:r>
        <w:t>“Not enough information” is an acceptable and important response. When this answer is provided, what are the implications that IR or other areas cannot rate the maturity of data governance aspects in various domains?</w:t>
      </w:r>
    </w:p>
    <w:p w:rsidR="001143FC" w:rsidRDefault="001143FC"/>
    <w:p w:rsidR="001143FC" w:rsidRDefault="001143FC"/>
    <w:p w:rsidR="001143FC" w:rsidRDefault="001143FC"/>
    <w:p w:rsidR="004C54B2" w:rsidRDefault="004C54B2" w:rsidP="004C54B2">
      <w:pPr>
        <w:pStyle w:val="Heading1"/>
      </w:pPr>
      <w:r>
        <w:t>Stony Brook Data Governance Maturity Model</w:t>
      </w:r>
    </w:p>
    <w:tbl>
      <w:tblPr>
        <w:tblW w:w="12960" w:type="dxa"/>
        <w:tblCellMar>
          <w:left w:w="0" w:type="dxa"/>
          <w:right w:w="0" w:type="dxa"/>
        </w:tblCellMar>
        <w:tblLook w:val="04C0" w:firstRow="0" w:lastRow="1" w:firstColumn="1" w:lastColumn="0" w:noHBand="0" w:noVBand="1"/>
      </w:tblPr>
      <w:tblGrid>
        <w:gridCol w:w="1548"/>
        <w:gridCol w:w="2269"/>
        <w:gridCol w:w="2405"/>
        <w:gridCol w:w="2405"/>
        <w:gridCol w:w="2223"/>
        <w:gridCol w:w="2110"/>
      </w:tblGrid>
      <w:tr w:rsidR="000B37DE" w:rsidRPr="000B37DE" w:rsidTr="000B37DE">
        <w:tc>
          <w:tcPr>
            <w:tcW w:w="1548" w:type="dxa"/>
            <w:tcBorders>
              <w:top w:val="single" w:sz="2" w:space="0" w:color="7F7F7F"/>
              <w:left w:val="single" w:sz="2" w:space="0" w:color="7F7F7F"/>
              <w:bottom w:val="single" w:sz="2" w:space="0" w:color="7F7F7F"/>
              <w:right w:val="single" w:sz="2" w:space="0" w:color="7F7F7F"/>
            </w:tcBorders>
            <w:shd w:val="clear" w:color="auto" w:fill="auto"/>
            <w:tcMar>
              <w:top w:w="31" w:type="dxa"/>
              <w:left w:w="31" w:type="dxa"/>
              <w:bottom w:w="31" w:type="dxa"/>
              <w:right w:w="31" w:type="dxa"/>
            </w:tcMar>
            <w:vAlign w:val="center"/>
            <w:hideMark/>
          </w:tcPr>
          <w:p w:rsidR="000B37DE" w:rsidRPr="000B37DE" w:rsidRDefault="000B37DE" w:rsidP="000B37DE">
            <w:pPr>
              <w:pStyle w:val="NoSpacing"/>
              <w:rPr>
                <w:sz w:val="20"/>
              </w:rPr>
            </w:pPr>
            <w:r>
              <w:br w:type="page"/>
            </w:r>
          </w:p>
        </w:tc>
        <w:tc>
          <w:tcPr>
            <w:tcW w:w="2269"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b/>
                <w:bCs/>
                <w:sz w:val="20"/>
              </w:rPr>
              <w:t>Level 1</w:t>
            </w:r>
          </w:p>
        </w:tc>
        <w:tc>
          <w:tcPr>
            <w:tcW w:w="2405"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b/>
                <w:bCs/>
                <w:sz w:val="20"/>
              </w:rPr>
              <w:t>Level 2</w:t>
            </w:r>
          </w:p>
        </w:tc>
        <w:tc>
          <w:tcPr>
            <w:tcW w:w="2405"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b/>
                <w:bCs/>
                <w:sz w:val="20"/>
              </w:rPr>
              <w:t xml:space="preserve">Level 3 </w:t>
            </w:r>
          </w:p>
        </w:tc>
        <w:tc>
          <w:tcPr>
            <w:tcW w:w="2223"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b/>
                <w:bCs/>
                <w:sz w:val="20"/>
              </w:rPr>
              <w:t xml:space="preserve">Level 4 </w:t>
            </w:r>
          </w:p>
        </w:tc>
        <w:tc>
          <w:tcPr>
            <w:tcW w:w="211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b/>
                <w:bCs/>
                <w:sz w:val="20"/>
              </w:rPr>
              <w:t>Level 5</w:t>
            </w:r>
          </w:p>
        </w:tc>
      </w:tr>
      <w:tr w:rsidR="000B37DE" w:rsidRPr="000B37DE" w:rsidTr="000B37DE">
        <w:tc>
          <w:tcPr>
            <w:tcW w:w="1548"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p>
        </w:tc>
        <w:tc>
          <w:tcPr>
            <w:tcW w:w="2269" w:type="dxa"/>
            <w:tcBorders>
              <w:top w:val="single" w:sz="2" w:space="0" w:color="7F7F7F"/>
              <w:left w:val="single" w:sz="2" w:space="0" w:color="7F7F7F"/>
              <w:bottom w:val="single" w:sz="2" w:space="0" w:color="7F7F7F"/>
              <w:right w:val="single" w:sz="2" w:space="0" w:color="7F7F7F"/>
            </w:tcBorders>
            <w:shd w:val="clear" w:color="auto" w:fill="E7E6E6"/>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b/>
                <w:bCs/>
                <w:sz w:val="20"/>
              </w:rPr>
              <w:t>Informal</w:t>
            </w:r>
          </w:p>
        </w:tc>
        <w:tc>
          <w:tcPr>
            <w:tcW w:w="2405" w:type="dxa"/>
            <w:tcBorders>
              <w:top w:val="single" w:sz="2" w:space="0" w:color="7F7F7F"/>
              <w:left w:val="single" w:sz="2" w:space="0" w:color="7F7F7F"/>
              <w:bottom w:val="single" w:sz="2" w:space="0" w:color="7F7F7F"/>
              <w:right w:val="single" w:sz="2" w:space="0" w:color="7F7F7F"/>
            </w:tcBorders>
            <w:shd w:val="clear" w:color="auto" w:fill="E7E6E6"/>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b/>
                <w:bCs/>
                <w:sz w:val="20"/>
              </w:rPr>
              <w:t>Developing</w:t>
            </w:r>
          </w:p>
        </w:tc>
        <w:tc>
          <w:tcPr>
            <w:tcW w:w="2405" w:type="dxa"/>
            <w:tcBorders>
              <w:top w:val="single" w:sz="2" w:space="0" w:color="7F7F7F"/>
              <w:left w:val="single" w:sz="2" w:space="0" w:color="7F7F7F"/>
              <w:bottom w:val="single" w:sz="2" w:space="0" w:color="7F7F7F"/>
              <w:right w:val="single" w:sz="2" w:space="0" w:color="7F7F7F"/>
            </w:tcBorders>
            <w:shd w:val="clear" w:color="auto" w:fill="E7E6E6"/>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b/>
                <w:bCs/>
                <w:sz w:val="20"/>
              </w:rPr>
              <w:t>Adopted and Implemented</w:t>
            </w:r>
          </w:p>
        </w:tc>
        <w:tc>
          <w:tcPr>
            <w:tcW w:w="2223" w:type="dxa"/>
            <w:tcBorders>
              <w:top w:val="single" w:sz="2" w:space="0" w:color="7F7F7F"/>
              <w:left w:val="single" w:sz="2" w:space="0" w:color="7F7F7F"/>
              <w:bottom w:val="single" w:sz="2" w:space="0" w:color="7F7F7F"/>
              <w:right w:val="single" w:sz="2" w:space="0" w:color="7F7F7F"/>
            </w:tcBorders>
            <w:shd w:val="clear" w:color="auto" w:fill="E7E6E6"/>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b/>
                <w:bCs/>
                <w:sz w:val="20"/>
              </w:rPr>
              <w:t>Managed and Repeatable</w:t>
            </w:r>
          </w:p>
        </w:tc>
        <w:tc>
          <w:tcPr>
            <w:tcW w:w="2110" w:type="dxa"/>
            <w:tcBorders>
              <w:top w:val="single" w:sz="2" w:space="0" w:color="7F7F7F"/>
              <w:left w:val="single" w:sz="2" w:space="0" w:color="7F7F7F"/>
              <w:bottom w:val="single" w:sz="2" w:space="0" w:color="7F7F7F"/>
              <w:right w:val="single" w:sz="2" w:space="0" w:color="7F7F7F"/>
            </w:tcBorders>
            <w:shd w:val="clear" w:color="auto" w:fill="E7E6E6"/>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b/>
                <w:bCs/>
                <w:sz w:val="20"/>
              </w:rPr>
              <w:t>Integrated and Optimized</w:t>
            </w:r>
          </w:p>
        </w:tc>
      </w:tr>
      <w:tr w:rsidR="000B37DE" w:rsidRPr="000B37DE" w:rsidTr="000B37DE">
        <w:tc>
          <w:tcPr>
            <w:tcW w:w="1548" w:type="dxa"/>
            <w:tcBorders>
              <w:top w:val="single" w:sz="2" w:space="0" w:color="7F7F7F"/>
              <w:left w:val="single" w:sz="2" w:space="0" w:color="7F7F7F"/>
              <w:bottom w:val="single" w:sz="2" w:space="0" w:color="7F7F7F"/>
              <w:right w:val="single" w:sz="2" w:space="0" w:color="7F7F7F"/>
            </w:tcBorders>
            <w:shd w:val="clear" w:color="auto" w:fill="FFCCCC"/>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b/>
                <w:bCs/>
                <w:sz w:val="20"/>
              </w:rPr>
              <w:t>Data Governance</w:t>
            </w:r>
          </w:p>
        </w:tc>
        <w:tc>
          <w:tcPr>
            <w:tcW w:w="2269"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Attention to Data Governance is informal and incomplete.  There is no formal governance process.</w:t>
            </w:r>
          </w:p>
        </w:tc>
        <w:tc>
          <w:tcPr>
            <w:tcW w:w="2405"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Data Governance Program is forming with a framework for purpose, principles, structures and roles.</w:t>
            </w:r>
          </w:p>
        </w:tc>
        <w:tc>
          <w:tcPr>
            <w:tcW w:w="2405"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 xml:space="preserve">Data Governance structures, roles and processes are implemented and fully operational. </w:t>
            </w:r>
          </w:p>
        </w:tc>
        <w:tc>
          <w:tcPr>
            <w:tcW w:w="2223"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Data Governance structures, roles and processes are managed and empowered to resolve data issues.</w:t>
            </w:r>
          </w:p>
        </w:tc>
        <w:tc>
          <w:tcPr>
            <w:tcW w:w="211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 xml:space="preserve">Data Governance </w:t>
            </w:r>
            <w:r w:rsidR="002022CB" w:rsidRPr="000B37DE">
              <w:rPr>
                <w:sz w:val="20"/>
              </w:rPr>
              <w:t>Program functions</w:t>
            </w:r>
            <w:r w:rsidRPr="000B37DE">
              <w:rPr>
                <w:sz w:val="20"/>
              </w:rPr>
              <w:t xml:space="preserve"> with proven effectiveness.</w:t>
            </w:r>
          </w:p>
        </w:tc>
      </w:tr>
      <w:tr w:rsidR="000B37DE" w:rsidRPr="000B37DE" w:rsidTr="000B37DE">
        <w:tc>
          <w:tcPr>
            <w:tcW w:w="1548" w:type="dxa"/>
            <w:tcBorders>
              <w:top w:val="single" w:sz="2" w:space="0" w:color="7F7F7F"/>
              <w:left w:val="single" w:sz="2" w:space="0" w:color="7F7F7F"/>
              <w:bottom w:val="single" w:sz="2" w:space="0" w:color="7F7F7F"/>
              <w:right w:val="single" w:sz="2" w:space="0" w:color="7F7F7F"/>
            </w:tcBorders>
            <w:shd w:val="clear" w:color="auto" w:fill="FFCCCC"/>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b/>
                <w:bCs/>
                <w:sz w:val="20"/>
              </w:rPr>
              <w:t>Culture</w:t>
            </w:r>
          </w:p>
        </w:tc>
        <w:tc>
          <w:tcPr>
            <w:tcW w:w="2269"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Limited awareness about the value of dependable data.</w:t>
            </w:r>
          </w:p>
        </w:tc>
        <w:tc>
          <w:tcPr>
            <w:tcW w:w="2405"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 xml:space="preserve">General awareness of the data </w:t>
            </w:r>
            <w:r w:rsidR="002022CB" w:rsidRPr="000B37DE">
              <w:rPr>
                <w:sz w:val="20"/>
              </w:rPr>
              <w:t>issues and</w:t>
            </w:r>
            <w:r w:rsidRPr="000B37DE">
              <w:rPr>
                <w:sz w:val="20"/>
              </w:rPr>
              <w:t xml:space="preserve"> needs for business decisions. </w:t>
            </w:r>
          </w:p>
        </w:tc>
        <w:tc>
          <w:tcPr>
            <w:tcW w:w="2405"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There is active participation and acceptance of the principles, structures and roles required to implement a formal Data Governance Program.</w:t>
            </w:r>
          </w:p>
        </w:tc>
        <w:tc>
          <w:tcPr>
            <w:tcW w:w="2223"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 xml:space="preserve">Data is viewed as a critical, shared asset. There is widespread support, participation and endorsement of the Data Governance Program. </w:t>
            </w:r>
          </w:p>
        </w:tc>
        <w:tc>
          <w:tcPr>
            <w:tcW w:w="211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Data governance structures and participants are integral to the organization and critical across all functions.</w:t>
            </w:r>
          </w:p>
        </w:tc>
      </w:tr>
      <w:tr w:rsidR="000B37DE" w:rsidRPr="000B37DE" w:rsidTr="000B37DE">
        <w:tc>
          <w:tcPr>
            <w:tcW w:w="1548" w:type="dxa"/>
            <w:tcBorders>
              <w:top w:val="single" w:sz="2" w:space="0" w:color="7F7F7F"/>
              <w:left w:val="single" w:sz="2" w:space="0" w:color="7F7F7F"/>
              <w:bottom w:val="single" w:sz="2" w:space="0" w:color="7F7F7F"/>
              <w:right w:val="single" w:sz="2" w:space="0" w:color="7F7F7F"/>
            </w:tcBorders>
            <w:shd w:val="clear" w:color="auto" w:fill="FFCCCC"/>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b/>
                <w:bCs/>
                <w:sz w:val="20"/>
              </w:rPr>
              <w:t>Data Quality</w:t>
            </w:r>
          </w:p>
        </w:tc>
        <w:tc>
          <w:tcPr>
            <w:tcW w:w="2269"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Limited awareness that data quality problems affect decision-making. Data clean-up is ad hoc.</w:t>
            </w:r>
          </w:p>
        </w:tc>
        <w:tc>
          <w:tcPr>
            <w:tcW w:w="2405"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General awareness of data quality importance.  Data quality procedures are being developed.</w:t>
            </w:r>
          </w:p>
        </w:tc>
        <w:tc>
          <w:tcPr>
            <w:tcW w:w="2405"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 xml:space="preserve">Data issues are captured proactively through standard data validation methods. Data assets are identified and valuated. </w:t>
            </w:r>
          </w:p>
        </w:tc>
        <w:tc>
          <w:tcPr>
            <w:tcW w:w="2223"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Expectations for data quality are actively monitored and remediation is automated.</w:t>
            </w:r>
          </w:p>
        </w:tc>
        <w:tc>
          <w:tcPr>
            <w:tcW w:w="211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Data quality efforts are regular, coordinated and audited. Data are validated prior to entry into the source system wherever possible.</w:t>
            </w:r>
          </w:p>
        </w:tc>
      </w:tr>
      <w:tr w:rsidR="000B37DE" w:rsidRPr="000B37DE" w:rsidTr="000B37DE">
        <w:tc>
          <w:tcPr>
            <w:tcW w:w="1548" w:type="dxa"/>
            <w:tcBorders>
              <w:top w:val="single" w:sz="2" w:space="0" w:color="7F7F7F"/>
              <w:left w:val="single" w:sz="2" w:space="0" w:color="7F7F7F"/>
              <w:bottom w:val="single" w:sz="2" w:space="0" w:color="7F7F7F"/>
              <w:right w:val="single" w:sz="2" w:space="0" w:color="7F7F7F"/>
            </w:tcBorders>
            <w:shd w:val="clear" w:color="auto" w:fill="FFCCCC"/>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b/>
                <w:bCs/>
                <w:sz w:val="20"/>
              </w:rPr>
              <w:t xml:space="preserve">Communication </w:t>
            </w:r>
          </w:p>
        </w:tc>
        <w:tc>
          <w:tcPr>
            <w:tcW w:w="2269"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 xml:space="preserve">Information regarding data is limited through informal documentation or verbal means. </w:t>
            </w:r>
          </w:p>
        </w:tc>
        <w:tc>
          <w:tcPr>
            <w:tcW w:w="2405"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Written policies, procedures, data standards and data dictionaries may exist but communication and knowledge of it is limited.</w:t>
            </w:r>
          </w:p>
        </w:tc>
        <w:tc>
          <w:tcPr>
            <w:tcW w:w="2405"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 xml:space="preserve"> Data standards and policies are communicated through written policies, procedures and data dictionaries.</w:t>
            </w:r>
          </w:p>
        </w:tc>
        <w:tc>
          <w:tcPr>
            <w:tcW w:w="2223"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 xml:space="preserve">Data standards and policies are completely documented, widely communicated and enforced. </w:t>
            </w:r>
          </w:p>
        </w:tc>
        <w:tc>
          <w:tcPr>
            <w:tcW w:w="211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All employees are trained and knowledgeable about data policies and standards and where to find this information.</w:t>
            </w:r>
          </w:p>
        </w:tc>
      </w:tr>
      <w:tr w:rsidR="000B37DE" w:rsidRPr="000B37DE" w:rsidTr="000B37DE">
        <w:tc>
          <w:tcPr>
            <w:tcW w:w="1548" w:type="dxa"/>
            <w:tcBorders>
              <w:top w:val="single" w:sz="2" w:space="0" w:color="7F7F7F"/>
              <w:left w:val="single" w:sz="2" w:space="0" w:color="7F7F7F"/>
              <w:bottom w:val="single" w:sz="2" w:space="0" w:color="7F7F7F"/>
              <w:right w:val="single" w:sz="2" w:space="0" w:color="7F7F7F"/>
            </w:tcBorders>
            <w:shd w:val="clear" w:color="auto" w:fill="FFCCCC"/>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b/>
                <w:bCs/>
                <w:sz w:val="20"/>
              </w:rPr>
              <w:t>Roles &amp; Responsibilities</w:t>
            </w:r>
          </w:p>
        </w:tc>
        <w:tc>
          <w:tcPr>
            <w:tcW w:w="2269"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Roles and responsibilities for data management are informal and loosely defined.</w:t>
            </w:r>
          </w:p>
        </w:tc>
        <w:tc>
          <w:tcPr>
            <w:tcW w:w="2405"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Roles and responsibilities for data management are forming. Focus is on areas where data issues are apparent.</w:t>
            </w:r>
          </w:p>
        </w:tc>
        <w:tc>
          <w:tcPr>
            <w:tcW w:w="2405"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Roles and responsibilities are well-defined and a chain of command exists for questions regarding data and processes.</w:t>
            </w:r>
          </w:p>
        </w:tc>
        <w:tc>
          <w:tcPr>
            <w:tcW w:w="2223"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Expectations of data ownership and valuation of data are clearly defined.</w:t>
            </w:r>
          </w:p>
        </w:tc>
        <w:tc>
          <w:tcPr>
            <w:tcW w:w="2110" w:type="dxa"/>
            <w:tcBorders>
              <w:top w:val="single" w:sz="2" w:space="0" w:color="7F7F7F"/>
              <w:left w:val="single" w:sz="2" w:space="0" w:color="7F7F7F"/>
              <w:bottom w:val="single" w:sz="2" w:space="0" w:color="7F7F7F"/>
              <w:right w:val="single" w:sz="2" w:space="0" w:color="7F7F7F"/>
            </w:tcBorders>
            <w:shd w:val="clear" w:color="auto" w:fill="F2F2F2"/>
            <w:tcMar>
              <w:top w:w="31" w:type="dxa"/>
              <w:left w:w="31" w:type="dxa"/>
              <w:bottom w:w="31" w:type="dxa"/>
              <w:right w:w="31" w:type="dxa"/>
            </w:tcMar>
            <w:vAlign w:val="center"/>
            <w:hideMark/>
          </w:tcPr>
          <w:p w:rsidR="000B37DE" w:rsidRPr="000B37DE" w:rsidRDefault="000B37DE" w:rsidP="000B37DE">
            <w:pPr>
              <w:pStyle w:val="NoSpacing"/>
              <w:rPr>
                <w:sz w:val="20"/>
              </w:rPr>
            </w:pPr>
            <w:r w:rsidRPr="000B37DE">
              <w:rPr>
                <w:sz w:val="20"/>
              </w:rPr>
              <w:t xml:space="preserve">Roles, responsibilities for data governance are well established and the lines of accountability </w:t>
            </w:r>
            <w:r w:rsidR="002022CB" w:rsidRPr="000B37DE">
              <w:rPr>
                <w:sz w:val="20"/>
              </w:rPr>
              <w:t>are clearly</w:t>
            </w:r>
            <w:r w:rsidRPr="000B37DE">
              <w:rPr>
                <w:sz w:val="20"/>
              </w:rPr>
              <w:t xml:space="preserve"> understood.</w:t>
            </w:r>
          </w:p>
        </w:tc>
      </w:tr>
    </w:tbl>
    <w:p w:rsidR="00DC7E3C" w:rsidRDefault="00DC7E3C"/>
    <w:p w:rsidR="00DC7E3C" w:rsidRDefault="008600A7" w:rsidP="00DC7E3C">
      <w:pPr>
        <w:pStyle w:val="Heading1"/>
      </w:pPr>
      <w:r>
        <w:lastRenderedPageBreak/>
        <w:t>Activity</w:t>
      </w:r>
      <w:r w:rsidR="00DC7E3C">
        <w:t xml:space="preserve"> 5</w:t>
      </w:r>
      <w:r w:rsidR="00134C18">
        <w:t xml:space="preserve"> – Assemble a Planning Team</w:t>
      </w:r>
    </w:p>
    <w:p w:rsidR="00DC7E3C" w:rsidRDefault="00DC7E3C" w:rsidP="00DC7E3C">
      <w:r>
        <w:t>Data governance requires support of senior leadership and functional leadership</w:t>
      </w:r>
    </w:p>
    <w:p w:rsidR="00DC7E3C" w:rsidRDefault="00DC7E3C" w:rsidP="00DC7E3C">
      <w:r>
        <w:t>Executive sponsor 1: ___________________________________</w:t>
      </w:r>
      <w:r w:rsidR="008600A7">
        <w:t>_______________________</w:t>
      </w:r>
    </w:p>
    <w:p w:rsidR="00DC7E3C" w:rsidRDefault="00DC7E3C" w:rsidP="00DC7E3C">
      <w:r>
        <w:t>Executive sponsor 2:___________________________________</w:t>
      </w:r>
      <w:r w:rsidR="008600A7">
        <w:t>________________________</w:t>
      </w:r>
    </w:p>
    <w:tbl>
      <w:tblPr>
        <w:tblStyle w:val="TableGrid"/>
        <w:tblW w:w="13045" w:type="dxa"/>
        <w:tblLook w:val="04A0" w:firstRow="1" w:lastRow="0" w:firstColumn="1" w:lastColumn="0" w:noHBand="0" w:noVBand="1"/>
      </w:tblPr>
      <w:tblGrid>
        <w:gridCol w:w="2695"/>
        <w:gridCol w:w="3450"/>
        <w:gridCol w:w="3450"/>
        <w:gridCol w:w="3450"/>
      </w:tblGrid>
      <w:tr w:rsidR="008600A7" w:rsidTr="00134C18">
        <w:trPr>
          <w:trHeight w:val="647"/>
        </w:trPr>
        <w:tc>
          <w:tcPr>
            <w:tcW w:w="2695" w:type="dxa"/>
            <w:vAlign w:val="bottom"/>
          </w:tcPr>
          <w:p w:rsidR="008600A7" w:rsidRDefault="008600A7" w:rsidP="00DC7E3C">
            <w:r>
              <w:t>Data about</w:t>
            </w:r>
          </w:p>
        </w:tc>
        <w:tc>
          <w:tcPr>
            <w:tcW w:w="3450" w:type="dxa"/>
            <w:vAlign w:val="bottom"/>
          </w:tcPr>
          <w:p w:rsidR="008600A7" w:rsidRDefault="008600A7" w:rsidP="00DC7E3C">
            <w:r>
              <w:t>Functional Leader for Data</w:t>
            </w:r>
          </w:p>
          <w:p w:rsidR="008600A7" w:rsidRDefault="008600A7" w:rsidP="00DC7E3C">
            <w:r>
              <w:t>(Name and Title)</w:t>
            </w:r>
          </w:p>
        </w:tc>
        <w:tc>
          <w:tcPr>
            <w:tcW w:w="3450" w:type="dxa"/>
            <w:vAlign w:val="bottom"/>
          </w:tcPr>
          <w:p w:rsidR="008600A7" w:rsidRDefault="008600A7" w:rsidP="00134C18">
            <w:r>
              <w:t xml:space="preserve">Principal interest in </w:t>
            </w:r>
            <w:r w:rsidR="00134C18">
              <w:t>DG c</w:t>
            </w:r>
            <w:r>
              <w:t>ollaboration</w:t>
            </w:r>
          </w:p>
        </w:tc>
        <w:tc>
          <w:tcPr>
            <w:tcW w:w="3450" w:type="dxa"/>
            <w:vAlign w:val="bottom"/>
          </w:tcPr>
          <w:p w:rsidR="008600A7" w:rsidRDefault="008600A7" w:rsidP="00134C18">
            <w:r>
              <w:t xml:space="preserve">Principal barriers to </w:t>
            </w:r>
            <w:r w:rsidR="00134C18">
              <w:t>DG c</w:t>
            </w:r>
            <w:r>
              <w:t>ollaboration</w:t>
            </w:r>
          </w:p>
        </w:tc>
      </w:tr>
      <w:tr w:rsidR="008600A7" w:rsidTr="00134C18">
        <w:trPr>
          <w:trHeight w:val="647"/>
        </w:trPr>
        <w:tc>
          <w:tcPr>
            <w:tcW w:w="2695" w:type="dxa"/>
          </w:tcPr>
          <w:p w:rsidR="008600A7" w:rsidRDefault="008600A7" w:rsidP="008600A7">
            <w:r>
              <w:t>Example:</w:t>
            </w:r>
          </w:p>
          <w:p w:rsidR="008600A7" w:rsidRDefault="008600A7" w:rsidP="008600A7">
            <w:r>
              <w:t>Students/Academics</w:t>
            </w:r>
          </w:p>
        </w:tc>
        <w:tc>
          <w:tcPr>
            <w:tcW w:w="3450" w:type="dxa"/>
            <w:vAlign w:val="center"/>
          </w:tcPr>
          <w:p w:rsidR="008600A7" w:rsidRDefault="008600A7" w:rsidP="008600A7">
            <w:r>
              <w:t>University Registrar</w:t>
            </w:r>
          </w:p>
        </w:tc>
        <w:tc>
          <w:tcPr>
            <w:tcW w:w="3450" w:type="dxa"/>
            <w:vAlign w:val="center"/>
          </w:tcPr>
          <w:p w:rsidR="008600A7" w:rsidRPr="00134C18" w:rsidRDefault="00134C18" w:rsidP="00134C18">
            <w:pPr>
              <w:rPr>
                <w:sz w:val="20"/>
              </w:rPr>
            </w:pPr>
            <w:r w:rsidRPr="00134C18">
              <w:rPr>
                <w:sz w:val="20"/>
              </w:rPr>
              <w:t>Pressure to identify success bottlenecks; student addresses</w:t>
            </w:r>
          </w:p>
        </w:tc>
        <w:tc>
          <w:tcPr>
            <w:tcW w:w="3450" w:type="dxa"/>
            <w:vAlign w:val="center"/>
          </w:tcPr>
          <w:p w:rsidR="008600A7" w:rsidRPr="00134C18" w:rsidRDefault="00134C18" w:rsidP="00134C18">
            <w:pPr>
              <w:rPr>
                <w:sz w:val="20"/>
              </w:rPr>
            </w:pPr>
            <w:r w:rsidRPr="00134C18">
              <w:rPr>
                <w:sz w:val="20"/>
              </w:rPr>
              <w:t>Control over data, esp. rooms</w:t>
            </w:r>
          </w:p>
          <w:p w:rsidR="00134C18" w:rsidRPr="00134C18" w:rsidRDefault="00134C18" w:rsidP="00134C18">
            <w:pPr>
              <w:rPr>
                <w:sz w:val="20"/>
              </w:rPr>
            </w:pPr>
            <w:r w:rsidRPr="00134C18">
              <w:rPr>
                <w:sz w:val="20"/>
              </w:rPr>
              <w:t>Time resources</w:t>
            </w:r>
          </w:p>
        </w:tc>
      </w:tr>
      <w:tr w:rsidR="008600A7" w:rsidTr="00134C18">
        <w:trPr>
          <w:trHeight w:val="618"/>
        </w:trPr>
        <w:tc>
          <w:tcPr>
            <w:tcW w:w="2695" w:type="dxa"/>
            <w:vAlign w:val="center"/>
          </w:tcPr>
          <w:p w:rsidR="008600A7" w:rsidRDefault="008600A7" w:rsidP="00530F22">
            <w:r>
              <w:t>Students/Academics</w:t>
            </w:r>
          </w:p>
        </w:tc>
        <w:tc>
          <w:tcPr>
            <w:tcW w:w="3450" w:type="dxa"/>
          </w:tcPr>
          <w:p w:rsidR="008600A7" w:rsidRDefault="008600A7" w:rsidP="00530F22"/>
        </w:tc>
        <w:tc>
          <w:tcPr>
            <w:tcW w:w="3450" w:type="dxa"/>
          </w:tcPr>
          <w:p w:rsidR="008600A7" w:rsidRDefault="008600A7" w:rsidP="00530F22"/>
        </w:tc>
        <w:tc>
          <w:tcPr>
            <w:tcW w:w="3450" w:type="dxa"/>
          </w:tcPr>
          <w:p w:rsidR="008600A7" w:rsidRDefault="008600A7" w:rsidP="00530F22"/>
        </w:tc>
      </w:tr>
      <w:tr w:rsidR="008600A7" w:rsidTr="00134C18">
        <w:trPr>
          <w:trHeight w:val="618"/>
        </w:trPr>
        <w:tc>
          <w:tcPr>
            <w:tcW w:w="2695" w:type="dxa"/>
            <w:vAlign w:val="center"/>
          </w:tcPr>
          <w:p w:rsidR="008600A7" w:rsidRDefault="008600A7" w:rsidP="00530F22">
            <w:r>
              <w:t>Faculty</w:t>
            </w:r>
          </w:p>
        </w:tc>
        <w:tc>
          <w:tcPr>
            <w:tcW w:w="3450" w:type="dxa"/>
          </w:tcPr>
          <w:p w:rsidR="008600A7" w:rsidRDefault="008600A7" w:rsidP="00530F22"/>
        </w:tc>
        <w:tc>
          <w:tcPr>
            <w:tcW w:w="3450" w:type="dxa"/>
          </w:tcPr>
          <w:p w:rsidR="008600A7" w:rsidRDefault="008600A7" w:rsidP="00530F22"/>
        </w:tc>
        <w:tc>
          <w:tcPr>
            <w:tcW w:w="3450" w:type="dxa"/>
          </w:tcPr>
          <w:p w:rsidR="008600A7" w:rsidRDefault="008600A7" w:rsidP="00530F22"/>
        </w:tc>
      </w:tr>
      <w:tr w:rsidR="008600A7" w:rsidTr="00134C18">
        <w:trPr>
          <w:trHeight w:val="618"/>
        </w:trPr>
        <w:tc>
          <w:tcPr>
            <w:tcW w:w="2695" w:type="dxa"/>
            <w:vAlign w:val="center"/>
          </w:tcPr>
          <w:p w:rsidR="008600A7" w:rsidRDefault="008600A7" w:rsidP="00530F22">
            <w:r>
              <w:t>Staff</w:t>
            </w:r>
          </w:p>
        </w:tc>
        <w:tc>
          <w:tcPr>
            <w:tcW w:w="3450" w:type="dxa"/>
          </w:tcPr>
          <w:p w:rsidR="008600A7" w:rsidRDefault="008600A7" w:rsidP="00530F22"/>
        </w:tc>
        <w:tc>
          <w:tcPr>
            <w:tcW w:w="3450" w:type="dxa"/>
          </w:tcPr>
          <w:p w:rsidR="008600A7" w:rsidRDefault="008600A7" w:rsidP="00530F22"/>
        </w:tc>
        <w:tc>
          <w:tcPr>
            <w:tcW w:w="3450" w:type="dxa"/>
          </w:tcPr>
          <w:p w:rsidR="008600A7" w:rsidRDefault="008600A7" w:rsidP="00530F22"/>
        </w:tc>
      </w:tr>
      <w:tr w:rsidR="008600A7" w:rsidTr="00134C18">
        <w:trPr>
          <w:trHeight w:val="618"/>
        </w:trPr>
        <w:tc>
          <w:tcPr>
            <w:tcW w:w="2695" w:type="dxa"/>
            <w:vAlign w:val="center"/>
          </w:tcPr>
          <w:p w:rsidR="008600A7" w:rsidRDefault="008600A7" w:rsidP="00530F22">
            <w:r>
              <w:t>Finance</w:t>
            </w:r>
          </w:p>
        </w:tc>
        <w:tc>
          <w:tcPr>
            <w:tcW w:w="3450" w:type="dxa"/>
          </w:tcPr>
          <w:p w:rsidR="008600A7" w:rsidRDefault="008600A7" w:rsidP="00530F22"/>
        </w:tc>
        <w:tc>
          <w:tcPr>
            <w:tcW w:w="3450" w:type="dxa"/>
          </w:tcPr>
          <w:p w:rsidR="008600A7" w:rsidRDefault="008600A7" w:rsidP="00530F22"/>
        </w:tc>
        <w:tc>
          <w:tcPr>
            <w:tcW w:w="3450" w:type="dxa"/>
          </w:tcPr>
          <w:p w:rsidR="008600A7" w:rsidRDefault="008600A7" w:rsidP="00530F22"/>
        </w:tc>
      </w:tr>
      <w:tr w:rsidR="008600A7" w:rsidTr="00134C18">
        <w:trPr>
          <w:trHeight w:val="646"/>
        </w:trPr>
        <w:tc>
          <w:tcPr>
            <w:tcW w:w="2695" w:type="dxa"/>
            <w:vAlign w:val="center"/>
          </w:tcPr>
          <w:p w:rsidR="008600A7" w:rsidRDefault="008600A7" w:rsidP="00530F22">
            <w:r>
              <w:t>Facilities</w:t>
            </w:r>
          </w:p>
        </w:tc>
        <w:tc>
          <w:tcPr>
            <w:tcW w:w="3450" w:type="dxa"/>
          </w:tcPr>
          <w:p w:rsidR="008600A7" w:rsidRDefault="008600A7" w:rsidP="00530F22"/>
        </w:tc>
        <w:tc>
          <w:tcPr>
            <w:tcW w:w="3450" w:type="dxa"/>
          </w:tcPr>
          <w:p w:rsidR="008600A7" w:rsidRDefault="008600A7" w:rsidP="00530F22"/>
        </w:tc>
        <w:tc>
          <w:tcPr>
            <w:tcW w:w="3450" w:type="dxa"/>
          </w:tcPr>
          <w:p w:rsidR="008600A7" w:rsidRDefault="008600A7" w:rsidP="00530F22"/>
        </w:tc>
      </w:tr>
      <w:tr w:rsidR="008600A7" w:rsidTr="00134C18">
        <w:trPr>
          <w:trHeight w:val="618"/>
        </w:trPr>
        <w:tc>
          <w:tcPr>
            <w:tcW w:w="2695" w:type="dxa"/>
            <w:vAlign w:val="center"/>
          </w:tcPr>
          <w:p w:rsidR="008600A7" w:rsidRDefault="008600A7" w:rsidP="00530F22">
            <w:r>
              <w:t>Research</w:t>
            </w:r>
          </w:p>
        </w:tc>
        <w:tc>
          <w:tcPr>
            <w:tcW w:w="3450" w:type="dxa"/>
          </w:tcPr>
          <w:p w:rsidR="008600A7" w:rsidRDefault="008600A7" w:rsidP="00530F22"/>
        </w:tc>
        <w:tc>
          <w:tcPr>
            <w:tcW w:w="3450" w:type="dxa"/>
          </w:tcPr>
          <w:p w:rsidR="008600A7" w:rsidRDefault="008600A7" w:rsidP="00530F22"/>
        </w:tc>
        <w:tc>
          <w:tcPr>
            <w:tcW w:w="3450" w:type="dxa"/>
          </w:tcPr>
          <w:p w:rsidR="008600A7" w:rsidRDefault="008600A7" w:rsidP="00530F22"/>
        </w:tc>
      </w:tr>
      <w:tr w:rsidR="008600A7" w:rsidTr="00134C18">
        <w:trPr>
          <w:trHeight w:val="618"/>
        </w:trPr>
        <w:tc>
          <w:tcPr>
            <w:tcW w:w="2695" w:type="dxa"/>
            <w:vAlign w:val="center"/>
          </w:tcPr>
          <w:p w:rsidR="008600A7" w:rsidRDefault="008600A7" w:rsidP="00530F22">
            <w:r>
              <w:t>Student Affairs</w:t>
            </w:r>
          </w:p>
        </w:tc>
        <w:tc>
          <w:tcPr>
            <w:tcW w:w="3450" w:type="dxa"/>
          </w:tcPr>
          <w:p w:rsidR="008600A7" w:rsidRDefault="008600A7" w:rsidP="00530F22"/>
        </w:tc>
        <w:tc>
          <w:tcPr>
            <w:tcW w:w="3450" w:type="dxa"/>
          </w:tcPr>
          <w:p w:rsidR="008600A7" w:rsidRDefault="008600A7" w:rsidP="00530F22"/>
        </w:tc>
        <w:tc>
          <w:tcPr>
            <w:tcW w:w="3450" w:type="dxa"/>
          </w:tcPr>
          <w:p w:rsidR="008600A7" w:rsidRDefault="008600A7" w:rsidP="00530F22"/>
        </w:tc>
      </w:tr>
      <w:tr w:rsidR="008600A7" w:rsidTr="00134C18">
        <w:trPr>
          <w:trHeight w:val="618"/>
        </w:trPr>
        <w:tc>
          <w:tcPr>
            <w:tcW w:w="2695" w:type="dxa"/>
            <w:vAlign w:val="center"/>
          </w:tcPr>
          <w:p w:rsidR="008600A7" w:rsidRDefault="008600A7" w:rsidP="00530F22">
            <w:r>
              <w:t>Other 1 ___________________</w:t>
            </w:r>
          </w:p>
        </w:tc>
        <w:tc>
          <w:tcPr>
            <w:tcW w:w="3450" w:type="dxa"/>
          </w:tcPr>
          <w:p w:rsidR="008600A7" w:rsidRDefault="008600A7" w:rsidP="00530F22"/>
        </w:tc>
        <w:tc>
          <w:tcPr>
            <w:tcW w:w="3450" w:type="dxa"/>
          </w:tcPr>
          <w:p w:rsidR="008600A7" w:rsidRDefault="008600A7" w:rsidP="00530F22"/>
        </w:tc>
        <w:tc>
          <w:tcPr>
            <w:tcW w:w="3450" w:type="dxa"/>
          </w:tcPr>
          <w:p w:rsidR="008600A7" w:rsidRDefault="008600A7" w:rsidP="00530F22"/>
        </w:tc>
      </w:tr>
      <w:tr w:rsidR="008600A7" w:rsidTr="00134C18">
        <w:trPr>
          <w:trHeight w:val="618"/>
        </w:trPr>
        <w:tc>
          <w:tcPr>
            <w:tcW w:w="2695" w:type="dxa"/>
            <w:vAlign w:val="center"/>
          </w:tcPr>
          <w:p w:rsidR="008600A7" w:rsidRDefault="008600A7" w:rsidP="00530F22">
            <w:r>
              <w:t>Other 2 ___________________</w:t>
            </w:r>
          </w:p>
        </w:tc>
        <w:tc>
          <w:tcPr>
            <w:tcW w:w="3450" w:type="dxa"/>
          </w:tcPr>
          <w:p w:rsidR="008600A7" w:rsidRDefault="008600A7" w:rsidP="00530F22"/>
        </w:tc>
        <w:tc>
          <w:tcPr>
            <w:tcW w:w="3450" w:type="dxa"/>
          </w:tcPr>
          <w:p w:rsidR="008600A7" w:rsidRDefault="008600A7" w:rsidP="00530F22"/>
        </w:tc>
        <w:tc>
          <w:tcPr>
            <w:tcW w:w="3450" w:type="dxa"/>
          </w:tcPr>
          <w:p w:rsidR="008600A7" w:rsidRDefault="008600A7" w:rsidP="00530F22"/>
        </w:tc>
      </w:tr>
    </w:tbl>
    <w:p w:rsidR="001143FC" w:rsidRDefault="00DC7E3C" w:rsidP="00DC7E3C">
      <w:r>
        <w:t>Examples for “other”: research data, health care data, non-credit data, food service data, media impact data</w:t>
      </w:r>
    </w:p>
    <w:p w:rsidR="008600A7" w:rsidRDefault="008600A7">
      <w:r>
        <w:br w:type="page"/>
      </w:r>
    </w:p>
    <w:p w:rsidR="00DC7E3C" w:rsidRDefault="008600A7" w:rsidP="008600A7">
      <w:pPr>
        <w:pStyle w:val="Heading1"/>
      </w:pPr>
      <w:r>
        <w:lastRenderedPageBreak/>
        <w:t>Activity 6</w:t>
      </w:r>
      <w:r w:rsidR="005A0AB9">
        <w:t xml:space="preserve"> – Draft input for planning process</w:t>
      </w:r>
    </w:p>
    <w:p w:rsidR="00134C18" w:rsidRDefault="00B469E7" w:rsidP="00134C18">
      <w:r w:rsidRPr="00B469E7">
        <w:t>Using the framework below, draft useful responses to be incorporated into local planning</w:t>
      </w:r>
      <w:r>
        <w:t xml:space="preserve">. These should be </w:t>
      </w:r>
      <w:r w:rsidR="005D059F">
        <w:t>ideas that</w:t>
      </w:r>
      <w:bookmarkStart w:id="0" w:name="_GoBack"/>
      <w:bookmarkEnd w:id="0"/>
      <w:r w:rsidR="0029108C">
        <w:t xml:space="preserve"> are gathered along with other input from the planning team.</w:t>
      </w:r>
    </w:p>
    <w:tbl>
      <w:tblPr>
        <w:tblStyle w:val="TableGrid"/>
        <w:tblW w:w="0" w:type="auto"/>
        <w:tblLook w:val="04A0" w:firstRow="1" w:lastRow="0" w:firstColumn="1" w:lastColumn="0" w:noHBand="0" w:noVBand="1"/>
      </w:tblPr>
      <w:tblGrid>
        <w:gridCol w:w="6361"/>
        <w:gridCol w:w="6361"/>
      </w:tblGrid>
      <w:tr w:rsidR="00B469E7" w:rsidTr="00B469E7">
        <w:trPr>
          <w:trHeight w:val="3514"/>
        </w:trPr>
        <w:tc>
          <w:tcPr>
            <w:tcW w:w="6361" w:type="dxa"/>
          </w:tcPr>
          <w:p w:rsidR="00B469E7" w:rsidRDefault="00B469E7" w:rsidP="00134C18">
            <w:r w:rsidRPr="00B469E7">
              <w:t>list three current data governance mechanisms at our [INSTITUTION], the systems or applications they cover</w:t>
            </w:r>
          </w:p>
          <w:p w:rsidR="00B469E7" w:rsidRDefault="00B469E7" w:rsidP="00134C18"/>
          <w:p w:rsidR="00B469E7" w:rsidRDefault="00B469E7" w:rsidP="00B469E7">
            <w:pPr>
              <w:pStyle w:val="ListParagraph"/>
              <w:numPr>
                <w:ilvl w:val="0"/>
                <w:numId w:val="2"/>
              </w:numPr>
            </w:pPr>
            <w:r>
              <w:br/>
            </w:r>
            <w:r>
              <w:br/>
            </w:r>
          </w:p>
          <w:p w:rsidR="00B469E7" w:rsidRDefault="00B469E7" w:rsidP="00B469E7">
            <w:pPr>
              <w:pStyle w:val="ListParagraph"/>
              <w:numPr>
                <w:ilvl w:val="0"/>
                <w:numId w:val="2"/>
              </w:numPr>
            </w:pPr>
            <w:r>
              <w:br/>
            </w:r>
            <w:r>
              <w:br/>
            </w:r>
          </w:p>
          <w:p w:rsidR="00B469E7" w:rsidRDefault="00B469E7" w:rsidP="00B469E7">
            <w:pPr>
              <w:pStyle w:val="ListParagraph"/>
              <w:numPr>
                <w:ilvl w:val="0"/>
                <w:numId w:val="2"/>
              </w:numPr>
            </w:pPr>
          </w:p>
        </w:tc>
        <w:tc>
          <w:tcPr>
            <w:tcW w:w="6361" w:type="dxa"/>
          </w:tcPr>
          <w:p w:rsidR="00B469E7" w:rsidRDefault="00B469E7" w:rsidP="00134C18">
            <w:r w:rsidRPr="00B469E7">
              <w:t>list three aspects of data governance that are absent at [INSTITUTION] or need to be strengthened</w:t>
            </w:r>
          </w:p>
          <w:p w:rsidR="00B469E7" w:rsidRDefault="00B469E7" w:rsidP="00134C18"/>
          <w:p w:rsidR="00B469E7" w:rsidRDefault="00B469E7" w:rsidP="00B469E7">
            <w:pPr>
              <w:pStyle w:val="ListParagraph"/>
              <w:numPr>
                <w:ilvl w:val="0"/>
                <w:numId w:val="3"/>
              </w:numPr>
            </w:pPr>
            <w:r>
              <w:br/>
            </w:r>
            <w:r>
              <w:br/>
            </w:r>
          </w:p>
          <w:p w:rsidR="00B469E7" w:rsidRDefault="00B469E7" w:rsidP="00B469E7">
            <w:pPr>
              <w:pStyle w:val="ListParagraph"/>
              <w:numPr>
                <w:ilvl w:val="0"/>
                <w:numId w:val="3"/>
              </w:numPr>
            </w:pPr>
            <w:r>
              <w:br/>
            </w:r>
            <w:r>
              <w:br/>
            </w:r>
          </w:p>
          <w:p w:rsidR="00B469E7" w:rsidRDefault="00B469E7" w:rsidP="00B469E7">
            <w:pPr>
              <w:pStyle w:val="ListParagraph"/>
              <w:numPr>
                <w:ilvl w:val="0"/>
                <w:numId w:val="3"/>
              </w:numPr>
            </w:pPr>
          </w:p>
        </w:tc>
      </w:tr>
      <w:tr w:rsidR="00B469E7" w:rsidTr="00B469E7">
        <w:trPr>
          <w:trHeight w:val="3514"/>
        </w:trPr>
        <w:tc>
          <w:tcPr>
            <w:tcW w:w="6361" w:type="dxa"/>
          </w:tcPr>
          <w:p w:rsidR="00B469E7" w:rsidRDefault="00B469E7" w:rsidP="00134C18">
            <w:r w:rsidRPr="00B469E7">
              <w:t>list three things that data governance at [INSTITUTION] should accomplish</w:t>
            </w:r>
          </w:p>
          <w:p w:rsidR="00B469E7" w:rsidRDefault="00B469E7" w:rsidP="00134C18"/>
          <w:p w:rsidR="00B469E7" w:rsidRDefault="00B469E7" w:rsidP="00B469E7">
            <w:pPr>
              <w:pStyle w:val="ListParagraph"/>
              <w:numPr>
                <w:ilvl w:val="0"/>
                <w:numId w:val="4"/>
              </w:numPr>
            </w:pPr>
            <w:r>
              <w:br/>
            </w:r>
            <w:r>
              <w:br/>
            </w:r>
          </w:p>
          <w:p w:rsidR="00B469E7" w:rsidRDefault="00B469E7" w:rsidP="00B469E7">
            <w:pPr>
              <w:pStyle w:val="ListParagraph"/>
              <w:numPr>
                <w:ilvl w:val="0"/>
                <w:numId w:val="4"/>
              </w:numPr>
            </w:pPr>
            <w:r>
              <w:br/>
            </w:r>
            <w:r>
              <w:br/>
            </w:r>
          </w:p>
          <w:p w:rsidR="00B469E7" w:rsidRDefault="00B469E7" w:rsidP="00B469E7">
            <w:pPr>
              <w:pStyle w:val="ListParagraph"/>
              <w:numPr>
                <w:ilvl w:val="0"/>
                <w:numId w:val="4"/>
              </w:numPr>
            </w:pPr>
          </w:p>
        </w:tc>
        <w:tc>
          <w:tcPr>
            <w:tcW w:w="6361" w:type="dxa"/>
          </w:tcPr>
          <w:p w:rsidR="00B469E7" w:rsidRDefault="00B469E7" w:rsidP="00134C18">
            <w:r w:rsidRPr="00B469E7">
              <w:t>list three roles or structures that should be included in [INSTITUTION’S] data governance system.</w:t>
            </w:r>
          </w:p>
          <w:p w:rsidR="00B469E7" w:rsidRDefault="00B469E7" w:rsidP="00134C18"/>
          <w:p w:rsidR="00B469E7" w:rsidRDefault="00B469E7" w:rsidP="00B469E7">
            <w:pPr>
              <w:pStyle w:val="ListParagraph"/>
              <w:numPr>
                <w:ilvl w:val="0"/>
                <w:numId w:val="5"/>
              </w:numPr>
            </w:pPr>
            <w:r>
              <w:br/>
            </w:r>
            <w:r>
              <w:br/>
            </w:r>
          </w:p>
          <w:p w:rsidR="00B469E7" w:rsidRDefault="00B469E7" w:rsidP="00B469E7">
            <w:pPr>
              <w:pStyle w:val="ListParagraph"/>
              <w:numPr>
                <w:ilvl w:val="0"/>
                <w:numId w:val="5"/>
              </w:numPr>
            </w:pPr>
            <w:r>
              <w:br/>
            </w:r>
            <w:r>
              <w:br/>
            </w:r>
          </w:p>
          <w:p w:rsidR="0029108C" w:rsidRDefault="0029108C" w:rsidP="00B469E7">
            <w:pPr>
              <w:pStyle w:val="ListParagraph"/>
              <w:numPr>
                <w:ilvl w:val="0"/>
                <w:numId w:val="5"/>
              </w:numPr>
            </w:pPr>
          </w:p>
          <w:p w:rsidR="00B469E7" w:rsidRDefault="00B469E7" w:rsidP="0029108C"/>
        </w:tc>
      </w:tr>
    </w:tbl>
    <w:p w:rsidR="00B469E7" w:rsidRPr="00134C18" w:rsidRDefault="00B469E7" w:rsidP="00134C18"/>
    <w:sectPr w:rsidR="00B469E7" w:rsidRPr="00134C18" w:rsidSect="008600A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BEA" w:rsidRDefault="00D93BEA" w:rsidP="008600A7">
      <w:pPr>
        <w:spacing w:after="0" w:line="240" w:lineRule="auto"/>
      </w:pPr>
      <w:r>
        <w:separator/>
      </w:r>
    </w:p>
  </w:endnote>
  <w:endnote w:type="continuationSeparator" w:id="0">
    <w:p w:rsidR="00D93BEA" w:rsidRDefault="00D93BEA" w:rsidP="0086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A7" w:rsidRDefault="008600A7" w:rsidP="0029108C">
    <w:pPr>
      <w:pStyle w:val="Footer"/>
      <w:tabs>
        <w:tab w:val="clear" w:pos="4680"/>
      </w:tabs>
    </w:pPr>
    <w:r>
      <w:t>Data Governance: A Primer</w:t>
    </w:r>
    <w:r w:rsidR="0029108C">
      <w:t xml:space="preserve"> (B. Hosch) - Workshop Activities</w:t>
    </w:r>
    <w:r>
      <w:tab/>
      <w:t xml:space="preserve">Page </w:t>
    </w:r>
    <w:r>
      <w:fldChar w:fldCharType="begin"/>
    </w:r>
    <w:r>
      <w:instrText xml:space="preserve"> PAGE   \* MERGEFORMAT </w:instrText>
    </w:r>
    <w:r>
      <w:fldChar w:fldCharType="separate"/>
    </w:r>
    <w:r w:rsidR="002022CB">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C18" w:rsidRDefault="0029108C" w:rsidP="00134C18">
    <w:pPr>
      <w:pStyle w:val="Footer"/>
      <w:tabs>
        <w:tab w:val="clear" w:pos="9360"/>
        <w:tab w:val="right" w:pos="11970"/>
      </w:tabs>
    </w:pPr>
    <w:r>
      <w:t>Data Governance: A Primer (B. Hosch) - Workshop Activities</w:t>
    </w:r>
    <w:r w:rsidR="00134C18">
      <w:tab/>
    </w:r>
    <w:r w:rsidR="00134C18">
      <w:tab/>
      <w:t xml:space="preserve">Page </w:t>
    </w:r>
    <w:r w:rsidR="00134C18">
      <w:fldChar w:fldCharType="begin"/>
    </w:r>
    <w:r w:rsidR="00134C18">
      <w:instrText xml:space="preserve"> PAGE   \* MERGEFORMAT </w:instrText>
    </w:r>
    <w:r w:rsidR="00134C18">
      <w:fldChar w:fldCharType="separate"/>
    </w:r>
    <w:r w:rsidR="002022CB">
      <w:rPr>
        <w:noProof/>
      </w:rPr>
      <w:t>7</w:t>
    </w:r>
    <w:r w:rsidR="00134C1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BEA" w:rsidRDefault="00D93BEA" w:rsidP="008600A7">
      <w:pPr>
        <w:spacing w:after="0" w:line="240" w:lineRule="auto"/>
      </w:pPr>
      <w:r>
        <w:separator/>
      </w:r>
    </w:p>
  </w:footnote>
  <w:footnote w:type="continuationSeparator" w:id="0">
    <w:p w:rsidR="00D93BEA" w:rsidRDefault="00D93BEA" w:rsidP="008600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E4D9D"/>
    <w:multiLevelType w:val="hybridMultilevel"/>
    <w:tmpl w:val="F9FCD45E"/>
    <w:lvl w:ilvl="0" w:tplc="98380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41680"/>
    <w:multiLevelType w:val="hybridMultilevel"/>
    <w:tmpl w:val="28489E30"/>
    <w:lvl w:ilvl="0" w:tplc="71D80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DB438A"/>
    <w:multiLevelType w:val="hybridMultilevel"/>
    <w:tmpl w:val="9850E360"/>
    <w:lvl w:ilvl="0" w:tplc="1FCC2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A458CE"/>
    <w:multiLevelType w:val="hybridMultilevel"/>
    <w:tmpl w:val="2A9E6356"/>
    <w:lvl w:ilvl="0" w:tplc="CE46D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4A240B"/>
    <w:multiLevelType w:val="hybridMultilevel"/>
    <w:tmpl w:val="464AF5F6"/>
    <w:lvl w:ilvl="0" w:tplc="F030E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E6"/>
    <w:rsid w:val="000B37DE"/>
    <w:rsid w:val="001143FC"/>
    <w:rsid w:val="00134C18"/>
    <w:rsid w:val="002022CB"/>
    <w:rsid w:val="002041CC"/>
    <w:rsid w:val="00274967"/>
    <w:rsid w:val="0029108C"/>
    <w:rsid w:val="00310A55"/>
    <w:rsid w:val="003E2E7C"/>
    <w:rsid w:val="00414CEC"/>
    <w:rsid w:val="004C54B2"/>
    <w:rsid w:val="00526151"/>
    <w:rsid w:val="005A0AB9"/>
    <w:rsid w:val="005D059F"/>
    <w:rsid w:val="006014E3"/>
    <w:rsid w:val="006A10E6"/>
    <w:rsid w:val="00782292"/>
    <w:rsid w:val="008600A7"/>
    <w:rsid w:val="009A544C"/>
    <w:rsid w:val="00A61797"/>
    <w:rsid w:val="00A962A9"/>
    <w:rsid w:val="00B469E7"/>
    <w:rsid w:val="00B47E2C"/>
    <w:rsid w:val="00CA7116"/>
    <w:rsid w:val="00D23C5D"/>
    <w:rsid w:val="00D93BEA"/>
    <w:rsid w:val="00DC7E3C"/>
    <w:rsid w:val="00E97FD8"/>
    <w:rsid w:val="00F86868"/>
    <w:rsid w:val="00F9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CC562-4F0F-403C-9C41-75F97AF0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0A7"/>
    <w:rPr>
      <w:rFonts w:ascii="Arial" w:hAnsi="Arial"/>
    </w:rPr>
  </w:style>
  <w:style w:type="paragraph" w:styleId="Heading1">
    <w:name w:val="heading 1"/>
    <w:basedOn w:val="Normal"/>
    <w:next w:val="Normal"/>
    <w:link w:val="Heading1Char"/>
    <w:uiPriority w:val="9"/>
    <w:qFormat/>
    <w:rsid w:val="008600A7"/>
    <w:pPr>
      <w:keepNext/>
      <w:keepLines/>
      <w:spacing w:before="240"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0A7"/>
    <w:rPr>
      <w:rFonts w:ascii="Arial" w:eastAsiaTheme="majorEastAsia" w:hAnsi="Arial" w:cstheme="majorBidi"/>
      <w:b/>
      <w:sz w:val="28"/>
      <w:szCs w:val="32"/>
    </w:rPr>
  </w:style>
  <w:style w:type="paragraph" w:styleId="Title">
    <w:name w:val="Title"/>
    <w:basedOn w:val="Normal"/>
    <w:next w:val="Normal"/>
    <w:link w:val="TitleChar"/>
    <w:uiPriority w:val="10"/>
    <w:qFormat/>
    <w:rsid w:val="008600A7"/>
    <w:pPr>
      <w:spacing w:after="0"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8600A7"/>
    <w:rPr>
      <w:rFonts w:ascii="Arial" w:eastAsiaTheme="majorEastAsia" w:hAnsi="Arial" w:cstheme="majorBidi"/>
      <w:b/>
      <w:spacing w:val="-10"/>
      <w:kern w:val="28"/>
      <w:sz w:val="36"/>
      <w:szCs w:val="56"/>
    </w:rPr>
  </w:style>
  <w:style w:type="table" w:styleId="TableGrid">
    <w:name w:val="Table Grid"/>
    <w:basedOn w:val="TableNormal"/>
    <w:uiPriority w:val="39"/>
    <w:rsid w:val="00114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37DE"/>
    <w:pPr>
      <w:spacing w:after="0" w:line="240" w:lineRule="auto"/>
    </w:pPr>
  </w:style>
  <w:style w:type="paragraph" w:styleId="ListParagraph">
    <w:name w:val="List Paragraph"/>
    <w:basedOn w:val="Normal"/>
    <w:uiPriority w:val="34"/>
    <w:qFormat/>
    <w:rsid w:val="00310A55"/>
    <w:pPr>
      <w:ind w:left="720"/>
      <w:contextualSpacing/>
    </w:pPr>
  </w:style>
  <w:style w:type="paragraph" w:styleId="Header">
    <w:name w:val="header"/>
    <w:basedOn w:val="Normal"/>
    <w:link w:val="HeaderChar"/>
    <w:uiPriority w:val="99"/>
    <w:unhideWhenUsed/>
    <w:rsid w:val="00860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0A7"/>
  </w:style>
  <w:style w:type="paragraph" w:styleId="Footer">
    <w:name w:val="footer"/>
    <w:basedOn w:val="Normal"/>
    <w:link w:val="FooterChar"/>
    <w:uiPriority w:val="99"/>
    <w:unhideWhenUsed/>
    <w:rsid w:val="00860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5327">
      <w:bodyDiv w:val="1"/>
      <w:marLeft w:val="0"/>
      <w:marRight w:val="0"/>
      <w:marTop w:val="0"/>
      <w:marBottom w:val="0"/>
      <w:divBdr>
        <w:top w:val="none" w:sz="0" w:space="0" w:color="auto"/>
        <w:left w:val="none" w:sz="0" w:space="0" w:color="auto"/>
        <w:bottom w:val="none" w:sz="0" w:space="0" w:color="auto"/>
        <w:right w:val="none" w:sz="0" w:space="0" w:color="auto"/>
      </w:divBdr>
    </w:div>
    <w:div w:id="949818738">
      <w:bodyDiv w:val="1"/>
      <w:marLeft w:val="0"/>
      <w:marRight w:val="0"/>
      <w:marTop w:val="0"/>
      <w:marBottom w:val="0"/>
      <w:divBdr>
        <w:top w:val="none" w:sz="0" w:space="0" w:color="auto"/>
        <w:left w:val="none" w:sz="0" w:space="0" w:color="auto"/>
        <w:bottom w:val="none" w:sz="0" w:space="0" w:color="auto"/>
        <w:right w:val="none" w:sz="0" w:space="0" w:color="auto"/>
      </w:divBdr>
    </w:div>
    <w:div w:id="1938712811">
      <w:bodyDiv w:val="1"/>
      <w:marLeft w:val="0"/>
      <w:marRight w:val="0"/>
      <w:marTop w:val="0"/>
      <w:marBottom w:val="0"/>
      <w:divBdr>
        <w:top w:val="none" w:sz="0" w:space="0" w:color="auto"/>
        <w:left w:val="none" w:sz="0" w:space="0" w:color="auto"/>
        <w:bottom w:val="none" w:sz="0" w:space="0" w:color="auto"/>
        <w:right w:val="none" w:sz="0" w:space="0" w:color="auto"/>
      </w:divBdr>
    </w:div>
    <w:div w:id="210272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BD15DD566FF43A6BBE5C748CB74AD" ma:contentTypeVersion="4" ma:contentTypeDescription="Create a new document." ma:contentTypeScope="" ma:versionID="e3c3f81c241eb4a70be581765870162b">
  <xsd:schema xmlns:xsd="http://www.w3.org/2001/XMLSchema" xmlns:xs="http://www.w3.org/2001/XMLSchema" xmlns:p="http://schemas.microsoft.com/office/2006/metadata/properties" xmlns:ns2="13df869d-ebb8-4da6-9223-9d7e01a74cca" xmlns:ns3="42f7b003-de08-4c7f-a3b4-8443c55da583" targetNamespace="http://schemas.microsoft.com/office/2006/metadata/properties" ma:root="true" ma:fieldsID="86666726f0e499c8ce7792879b3b7315" ns2:_="" ns3:_="">
    <xsd:import namespace="13df869d-ebb8-4da6-9223-9d7e01a74cca"/>
    <xsd:import namespace="42f7b003-de08-4c7f-a3b4-8443c55da5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f869d-ebb8-4da6-9223-9d7e01a74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7b003-de08-4c7f-a3b4-8443c55da5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255ED2-39A9-444C-BA54-0A2B165E95F0}"/>
</file>

<file path=customXml/itemProps2.xml><?xml version="1.0" encoding="utf-8"?>
<ds:datastoreItem xmlns:ds="http://schemas.openxmlformats.org/officeDocument/2006/customXml" ds:itemID="{9D291241-65FD-4E7A-AA91-2245745762C2}"/>
</file>

<file path=customXml/itemProps3.xml><?xml version="1.0" encoding="utf-8"?>
<ds:datastoreItem xmlns:ds="http://schemas.openxmlformats.org/officeDocument/2006/customXml" ds:itemID="{F945FD00-D8F9-4CAA-B094-E2A36216CA70}"/>
</file>

<file path=docProps/app.xml><?xml version="1.0" encoding="utf-8"?>
<Properties xmlns="http://schemas.openxmlformats.org/officeDocument/2006/extended-properties" xmlns:vt="http://schemas.openxmlformats.org/officeDocument/2006/docPropsVTypes">
  <Template>Normal.dotm</Template>
  <TotalTime>514</TotalTime>
  <Pages>7</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Braden J Hosch</dc:creator>
  <cp:keywords/>
  <dc:description/>
  <cp:lastModifiedBy>Braden J Hosch</cp:lastModifiedBy>
  <cp:revision>17</cp:revision>
  <dcterms:created xsi:type="dcterms:W3CDTF">2018-10-30T04:26:00Z</dcterms:created>
  <dcterms:modified xsi:type="dcterms:W3CDTF">2018-11-03T14:39:00Z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0x01010062FBD15DD566FF43A6BBE5C748CB74AD</vt:lpwstr>
  </property>
</Properties>
</file>