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8644"/>
        <w:gridCol w:w="1580"/>
      </w:tblGrid>
      <w:tr w:rsidR="00EE5AA9" w:rsidRPr="00EE5AA9" w:rsidTr="00EE5AA9">
        <w:trPr>
          <w:tblCellSpacing w:w="22" w:type="dxa"/>
        </w:trPr>
        <w:tc>
          <w:tcPr>
            <w:tcW w:w="0" w:type="auto"/>
            <w:vAlign w:val="center"/>
            <w:hideMark/>
          </w:tcPr>
          <w:p w:rsidR="00EE5AA9" w:rsidRPr="00EE5AA9" w:rsidRDefault="00EE5AA9" w:rsidP="00EE5AA9">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EE5AA9">
              <w:rPr>
                <w:rFonts w:ascii="Times New Roman" w:eastAsia="Times New Roman" w:hAnsi="Times New Roman" w:cs="Times New Roman"/>
                <w:b/>
                <w:bCs/>
                <w:kern w:val="36"/>
                <w:sz w:val="48"/>
                <w:szCs w:val="48"/>
              </w:rPr>
              <w:t>PHY142 Classical Physics II - Honors</w:t>
            </w:r>
            <w:r w:rsidRPr="00EE5AA9">
              <w:rPr>
                <w:rFonts w:ascii="Times New Roman" w:eastAsia="Times New Roman" w:hAnsi="Times New Roman" w:cs="Times New Roman"/>
                <w:b/>
                <w:bCs/>
                <w:kern w:val="36"/>
                <w:sz w:val="72"/>
                <w:szCs w:val="72"/>
              </w:rPr>
              <w:br/>
            </w:r>
            <w:r w:rsidRPr="00EE5AA9">
              <w:rPr>
                <w:rFonts w:ascii="Times New Roman" w:eastAsia="Times New Roman" w:hAnsi="Times New Roman" w:cs="Times New Roman"/>
                <w:b/>
                <w:bCs/>
                <w:color w:val="FF0000"/>
                <w:kern w:val="36"/>
                <w:sz w:val="48"/>
                <w:szCs w:val="48"/>
              </w:rPr>
              <w:t>Syllabus</w:t>
            </w:r>
          </w:p>
        </w:tc>
        <w:tc>
          <w:tcPr>
            <w:tcW w:w="750" w:type="pct"/>
            <w:vAlign w:val="center"/>
            <w:hideMark/>
          </w:tcPr>
          <w:p w:rsidR="00EE5AA9" w:rsidRPr="00EE5AA9" w:rsidRDefault="00EE5AA9" w:rsidP="00EE5AA9">
            <w:pPr>
              <w:spacing w:before="100" w:beforeAutospacing="1" w:after="100" w:afterAutospacing="1" w:line="240" w:lineRule="auto"/>
              <w:jc w:val="center"/>
              <w:outlineLvl w:val="1"/>
              <w:rPr>
                <w:rFonts w:ascii="Times New Roman" w:eastAsia="Times New Roman" w:hAnsi="Times New Roman" w:cs="Times New Roman"/>
                <w:b/>
                <w:bCs/>
                <w:sz w:val="32"/>
                <w:szCs w:val="32"/>
              </w:rPr>
            </w:pPr>
            <w:r w:rsidRPr="00EE5AA9">
              <w:rPr>
                <w:rFonts w:ascii="Times New Roman" w:eastAsia="Times New Roman" w:hAnsi="Times New Roman" w:cs="Times New Roman"/>
                <w:b/>
                <w:bCs/>
                <w:sz w:val="32"/>
                <w:szCs w:val="32"/>
              </w:rPr>
              <w:t>Spring 2019</w:t>
            </w:r>
          </w:p>
        </w:tc>
      </w:tr>
    </w:tbl>
    <w:p w:rsidR="00EE5AA9" w:rsidRPr="00EE5AA9" w:rsidRDefault="00EE5AA9" w:rsidP="00EE5AA9">
      <w:pPr>
        <w:spacing w:after="0" w:line="240" w:lineRule="auto"/>
        <w:rPr>
          <w:rFonts w:ascii="Times New Roman" w:eastAsia="Times New Roman" w:hAnsi="Times New Roman" w:cs="Times New Roman"/>
          <w:sz w:val="24"/>
          <w:szCs w:val="24"/>
        </w:rPr>
      </w:pPr>
      <w:r w:rsidRPr="00EE5AA9">
        <w:rPr>
          <w:rFonts w:ascii="Times New Roman" w:eastAsia="Times New Roman" w:hAnsi="Times New Roman" w:cs="Times New Roman"/>
          <w:sz w:val="24"/>
          <w:szCs w:val="24"/>
        </w:rPr>
        <w:pict>
          <v:rect id="_x0000_i1025" style="width:511.2pt;height:3.75pt" o:hralign="center" o:hrstd="t" o:hrnoshade="t" o:hr="t" fillcolor="black" stroked="f"/>
        </w:pict>
      </w:r>
    </w:p>
    <w:p w:rsidR="00EE5AA9" w:rsidRPr="00EE5AA9" w:rsidRDefault="00EE5AA9" w:rsidP="00EE5AA9">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E5AA9">
        <w:rPr>
          <w:rFonts w:ascii="Times New Roman" w:eastAsia="Times New Roman" w:hAnsi="Times New Roman" w:cs="Times New Roman"/>
          <w:b/>
          <w:bCs/>
          <w:color w:val="000000"/>
          <w:sz w:val="27"/>
          <w:szCs w:val="27"/>
        </w:rPr>
        <w:t>Course Description</w:t>
      </w:r>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b/>
          <w:bCs/>
          <w:color w:val="000000"/>
          <w:sz w:val="27"/>
          <w:szCs w:val="27"/>
        </w:rPr>
        <w:t>PHY141/142 Honors Classical Physics</w:t>
      </w:r>
      <w:r w:rsidRPr="00EE5AA9">
        <w:rPr>
          <w:rFonts w:ascii="Times New Roman" w:eastAsia="Times New Roman" w:hAnsi="Times New Roman" w:cs="Times New Roman"/>
          <w:color w:val="000000"/>
          <w:sz w:val="27"/>
          <w:szCs w:val="27"/>
        </w:rPr>
        <w:t> is the honors section of a fast-paced, two-semester long, survey of classical physics, primarily for students majoring in Mathematics, Engineering, and Physics. Topics for the first semester include classical mechanics, oscillations and (sound) waves, fluids, and thermodynamics. The second semester discusses electricity, DC and AC currents, magnetism and electromagnetic waves, light, optics, and a few topics in modern physics. The course has three 55-minute lectures per week with clicker quizzes and assigned homework. Homework (online) will be graded and counts towards the final grade. </w:t>
      </w:r>
    </w:p>
    <w:p w:rsidR="00EE5AA9" w:rsidRDefault="00EE5AA9" w:rsidP="00EE5AA9">
      <w:pPr>
        <w:spacing w:after="0"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color w:val="000000"/>
          <w:sz w:val="27"/>
          <w:szCs w:val="27"/>
        </w:rPr>
        <w:t>Co-requisite for PHY141 is PHY133, co-requisite for PHY142 is PHY134.</w:t>
      </w:r>
      <w:r w:rsidRPr="00EE5AA9">
        <w:rPr>
          <w:rFonts w:ascii="Times New Roman" w:eastAsia="Times New Roman" w:hAnsi="Times New Roman" w:cs="Times New Roman"/>
          <w:color w:val="000000"/>
          <w:sz w:val="27"/>
          <w:szCs w:val="27"/>
        </w:rPr>
        <w:br/>
      </w:r>
    </w:p>
    <w:p w:rsidR="00EE5AA9" w:rsidRPr="00EE5AA9" w:rsidRDefault="00EE5AA9" w:rsidP="00EE5AA9">
      <w:pPr>
        <w:spacing w:after="0"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color w:val="000000"/>
          <w:sz w:val="27"/>
          <w:szCs w:val="27"/>
        </w:rPr>
        <w:t>Because the course covers all of classical physics in only two semesters, students should expect a </w:t>
      </w:r>
      <w:r w:rsidRPr="00EE5AA9">
        <w:rPr>
          <w:rFonts w:ascii="Times New Roman" w:eastAsia="Times New Roman" w:hAnsi="Times New Roman" w:cs="Times New Roman"/>
          <w:b/>
          <w:bCs/>
          <w:color w:val="000000"/>
          <w:sz w:val="27"/>
          <w:szCs w:val="27"/>
        </w:rPr>
        <w:t>heavy workload</w:t>
      </w:r>
      <w:r w:rsidRPr="00EE5AA9">
        <w:rPr>
          <w:rFonts w:ascii="Times New Roman" w:eastAsia="Times New Roman" w:hAnsi="Times New Roman" w:cs="Times New Roman"/>
          <w:color w:val="000000"/>
          <w:sz w:val="27"/>
          <w:szCs w:val="27"/>
        </w:rPr>
        <w:t>. To succeed this course, students should be well-prepared and should devote about </w:t>
      </w:r>
      <w:r w:rsidRPr="00EE5AA9">
        <w:rPr>
          <w:rFonts w:ascii="Times New Roman" w:eastAsia="Times New Roman" w:hAnsi="Times New Roman" w:cs="Times New Roman"/>
          <w:b/>
          <w:bCs/>
          <w:color w:val="000000"/>
          <w:sz w:val="27"/>
          <w:szCs w:val="27"/>
        </w:rPr>
        <w:t xml:space="preserve">8-12 </w:t>
      </w:r>
      <w:proofErr w:type="spellStart"/>
      <w:r w:rsidRPr="00EE5AA9">
        <w:rPr>
          <w:rFonts w:ascii="Times New Roman" w:eastAsia="Times New Roman" w:hAnsi="Times New Roman" w:cs="Times New Roman"/>
          <w:b/>
          <w:bCs/>
          <w:color w:val="000000"/>
          <w:sz w:val="27"/>
          <w:szCs w:val="27"/>
        </w:rPr>
        <w:t>hr</w:t>
      </w:r>
      <w:proofErr w:type="spellEnd"/>
      <w:r w:rsidRPr="00EE5AA9">
        <w:rPr>
          <w:rFonts w:ascii="Times New Roman" w:eastAsia="Times New Roman" w:hAnsi="Times New Roman" w:cs="Times New Roman"/>
          <w:b/>
          <w:bCs/>
          <w:color w:val="000000"/>
          <w:sz w:val="27"/>
          <w:szCs w:val="27"/>
        </w:rPr>
        <w:t>/week</w:t>
      </w:r>
      <w:r w:rsidRPr="00EE5AA9">
        <w:rPr>
          <w:rFonts w:ascii="Times New Roman" w:eastAsia="Times New Roman" w:hAnsi="Times New Roman" w:cs="Times New Roman"/>
          <w:color w:val="000000"/>
          <w:sz w:val="27"/>
          <w:szCs w:val="27"/>
        </w:rPr>
        <w:t> to homework and laboratory preparation.</w:t>
      </w:r>
    </w:p>
    <w:p w:rsidR="00EE5AA9" w:rsidRPr="00EE5AA9" w:rsidRDefault="00EE5AA9" w:rsidP="00EE5AA9">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E5AA9">
        <w:rPr>
          <w:rFonts w:ascii="Times New Roman" w:eastAsia="Times New Roman" w:hAnsi="Times New Roman" w:cs="Times New Roman"/>
          <w:b/>
          <w:bCs/>
          <w:color w:val="000000"/>
          <w:sz w:val="27"/>
          <w:szCs w:val="27"/>
        </w:rPr>
        <w:t>Blackboard</w:t>
      </w:r>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color w:val="000000"/>
          <w:sz w:val="27"/>
          <w:szCs w:val="27"/>
        </w:rPr>
        <w:t>Stony Brook's </w:t>
      </w:r>
      <w:hyperlink r:id="rId5" w:tgtFrame="_blank" w:history="1">
        <w:r w:rsidRPr="00EE5AA9">
          <w:rPr>
            <w:rFonts w:ascii="Times New Roman" w:eastAsia="Times New Roman" w:hAnsi="Times New Roman" w:cs="Times New Roman"/>
            <w:color w:val="0000FF"/>
            <w:sz w:val="27"/>
            <w:szCs w:val="27"/>
            <w:u w:val="single"/>
          </w:rPr>
          <w:t>Blackboard (BB) Website</w:t>
        </w:r>
      </w:hyperlink>
      <w:r w:rsidRPr="00EE5AA9">
        <w:rPr>
          <w:rFonts w:ascii="Times New Roman" w:eastAsia="Times New Roman" w:hAnsi="Times New Roman" w:cs="Times New Roman"/>
          <w:color w:val="000000"/>
          <w:sz w:val="27"/>
          <w:szCs w:val="27"/>
        </w:rPr>
        <w:t xml:space="preserve"> is the location where course information and files are available. The course is listed under PHY142 Classical Physics II Honors - </w:t>
      </w:r>
      <w:proofErr w:type="gramStart"/>
      <w:r w:rsidRPr="00EE5AA9">
        <w:rPr>
          <w:rFonts w:ascii="Times New Roman" w:eastAsia="Times New Roman" w:hAnsi="Times New Roman" w:cs="Times New Roman"/>
          <w:color w:val="000000"/>
          <w:sz w:val="27"/>
          <w:szCs w:val="27"/>
        </w:rPr>
        <w:t>Spring</w:t>
      </w:r>
      <w:proofErr w:type="gramEnd"/>
      <w:r w:rsidRPr="00EE5AA9">
        <w:rPr>
          <w:rFonts w:ascii="Times New Roman" w:eastAsia="Times New Roman" w:hAnsi="Times New Roman" w:cs="Times New Roman"/>
          <w:color w:val="000000"/>
          <w:sz w:val="27"/>
          <w:szCs w:val="27"/>
        </w:rPr>
        <w:t xml:space="preserve"> 2019. Files for lecture notes, etc. are posted in the BB "Course Documents". Lecture notes (in pdf format) will be posted a few days in advance of the lecture, beginning January 21, without the embedded clicker questions. After the lecture, the updated lecture notes (including the clicker </w:t>
      </w:r>
      <w:proofErr w:type="spellStart"/>
      <w:r w:rsidRPr="00EE5AA9">
        <w:rPr>
          <w:rFonts w:ascii="Times New Roman" w:eastAsia="Times New Roman" w:hAnsi="Times New Roman" w:cs="Times New Roman"/>
          <w:color w:val="000000"/>
          <w:sz w:val="27"/>
          <w:szCs w:val="27"/>
        </w:rPr>
        <w:t>questions&amp;answers</w:t>
      </w:r>
      <w:proofErr w:type="spellEnd"/>
      <w:r w:rsidRPr="00EE5AA9">
        <w:rPr>
          <w:rFonts w:ascii="Times New Roman" w:eastAsia="Times New Roman" w:hAnsi="Times New Roman" w:cs="Times New Roman"/>
          <w:color w:val="000000"/>
          <w:sz w:val="27"/>
          <w:szCs w:val="27"/>
        </w:rPr>
        <w:t>) will be posted.</w:t>
      </w:r>
    </w:p>
    <w:p w:rsidR="00EE5AA9" w:rsidRPr="00EE5AA9" w:rsidRDefault="00EE5AA9" w:rsidP="00EE5AA9">
      <w:pPr>
        <w:spacing w:after="0" w:line="240" w:lineRule="auto"/>
        <w:rPr>
          <w:rFonts w:ascii="Times New Roman" w:eastAsia="Times New Roman" w:hAnsi="Times New Roman" w:cs="Times New Roman"/>
          <w:sz w:val="24"/>
          <w:szCs w:val="24"/>
        </w:rPr>
      </w:pPr>
      <w:r w:rsidRPr="00EE5AA9">
        <w:rPr>
          <w:rFonts w:ascii="Times New Roman" w:eastAsia="Times New Roman" w:hAnsi="Times New Roman" w:cs="Times New Roman"/>
          <w:color w:val="000000"/>
          <w:sz w:val="27"/>
          <w:szCs w:val="27"/>
        </w:rPr>
        <w:t>All course information is found in this page and the Schedule, also reachable via </w:t>
      </w:r>
      <w:hyperlink r:id="rId6" w:tgtFrame="_blank" w:history="1">
        <w:r w:rsidRPr="00EE5AA9">
          <w:rPr>
            <w:rFonts w:ascii="Times New Roman" w:eastAsia="Times New Roman" w:hAnsi="Times New Roman" w:cs="Times New Roman"/>
            <w:color w:val="0000FF"/>
            <w:sz w:val="27"/>
            <w:szCs w:val="27"/>
            <w:u w:val="single"/>
          </w:rPr>
          <w:t>Blackboard</w:t>
        </w:r>
      </w:hyperlink>
      <w:r w:rsidRPr="00EE5AA9">
        <w:rPr>
          <w:rFonts w:ascii="Times New Roman" w:eastAsia="Times New Roman" w:hAnsi="Times New Roman" w:cs="Times New Roman"/>
          <w:color w:val="000000"/>
          <w:sz w:val="27"/>
          <w:szCs w:val="27"/>
        </w:rPr>
        <w:t>. All </w:t>
      </w:r>
      <w:r w:rsidRPr="00EE5AA9">
        <w:rPr>
          <w:rFonts w:ascii="Times New Roman" w:eastAsia="Times New Roman" w:hAnsi="Times New Roman" w:cs="Times New Roman"/>
          <w:b/>
          <w:bCs/>
          <w:color w:val="000000"/>
          <w:sz w:val="27"/>
          <w:szCs w:val="27"/>
        </w:rPr>
        <w:t>grades</w:t>
      </w:r>
      <w:r w:rsidRPr="00EE5AA9">
        <w:rPr>
          <w:rFonts w:ascii="Times New Roman" w:eastAsia="Times New Roman" w:hAnsi="Times New Roman" w:cs="Times New Roman"/>
          <w:color w:val="000000"/>
          <w:sz w:val="27"/>
          <w:szCs w:val="27"/>
        </w:rPr>
        <w:t> will be accessible on the </w:t>
      </w:r>
      <w:hyperlink r:id="rId7" w:tgtFrame="_blank" w:history="1">
        <w:r w:rsidRPr="00EE5AA9">
          <w:rPr>
            <w:rFonts w:ascii="Times New Roman" w:eastAsia="Times New Roman" w:hAnsi="Times New Roman" w:cs="Times New Roman"/>
            <w:color w:val="0000FF"/>
            <w:sz w:val="27"/>
            <w:szCs w:val="27"/>
            <w:u w:val="single"/>
          </w:rPr>
          <w:t>Blackboard</w:t>
        </w:r>
      </w:hyperlink>
      <w:r w:rsidRPr="00EE5AA9">
        <w:rPr>
          <w:rFonts w:ascii="Times New Roman" w:eastAsia="Times New Roman" w:hAnsi="Times New Roman" w:cs="Times New Roman"/>
          <w:color w:val="000000"/>
          <w:sz w:val="27"/>
          <w:szCs w:val="27"/>
        </w:rPr>
        <w:t>. </w:t>
      </w:r>
    </w:p>
    <w:p w:rsidR="00EE5AA9" w:rsidRPr="00EE5AA9" w:rsidRDefault="00EE5AA9" w:rsidP="00EE5AA9">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0" w:name="0.2_RequiredMaterials"/>
      <w:r w:rsidRPr="00EE5AA9">
        <w:rPr>
          <w:rFonts w:ascii="Times New Roman" w:eastAsia="Times New Roman" w:hAnsi="Times New Roman" w:cs="Times New Roman"/>
          <w:b/>
          <w:bCs/>
          <w:color w:val="000000"/>
          <w:sz w:val="27"/>
          <w:szCs w:val="27"/>
        </w:rPr>
        <w:t>Required Materials</w:t>
      </w:r>
      <w:bookmarkEnd w:id="0"/>
    </w:p>
    <w:p w:rsidR="00EE5AA9" w:rsidRPr="00EE5AA9" w:rsidRDefault="00EE5AA9" w:rsidP="00EE5AA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b/>
          <w:bCs/>
          <w:color w:val="000000"/>
          <w:sz w:val="27"/>
          <w:szCs w:val="27"/>
        </w:rPr>
        <w:t>Text Book:</w:t>
      </w:r>
      <w:r w:rsidRPr="00EE5AA9">
        <w:rPr>
          <w:rFonts w:ascii="Times New Roman" w:eastAsia="Times New Roman" w:hAnsi="Times New Roman" w:cs="Times New Roman"/>
          <w:color w:val="000000"/>
          <w:sz w:val="27"/>
          <w:szCs w:val="27"/>
        </w:rPr>
        <w:t> "Physics for Scientists and Engineers", D. Giancoli, </w:t>
      </w:r>
      <w:r w:rsidRPr="00EE5AA9">
        <w:rPr>
          <w:rFonts w:ascii="Times New Roman" w:eastAsia="Times New Roman" w:hAnsi="Times New Roman" w:cs="Times New Roman"/>
          <w:b/>
          <w:bCs/>
          <w:color w:val="000000"/>
          <w:sz w:val="27"/>
          <w:szCs w:val="27"/>
        </w:rPr>
        <w:t>4th edition</w:t>
      </w:r>
      <w:r w:rsidRPr="00EE5AA9">
        <w:rPr>
          <w:rFonts w:ascii="Times New Roman" w:eastAsia="Times New Roman" w:hAnsi="Times New Roman" w:cs="Times New Roman"/>
          <w:color w:val="000000"/>
          <w:sz w:val="27"/>
          <w:szCs w:val="27"/>
        </w:rPr>
        <w:t>, Pearson Publishers. ISBN10: 0321879724/ ISBN-13: 9780321879721. The text is available in multiple formats:</w:t>
      </w:r>
      <w:r w:rsidRPr="00EE5AA9">
        <w:rPr>
          <w:rFonts w:ascii="Times New Roman" w:eastAsia="Times New Roman" w:hAnsi="Times New Roman" w:cs="Times New Roman"/>
          <w:b/>
          <w:bCs/>
          <w:color w:val="000000"/>
          <w:sz w:val="27"/>
          <w:szCs w:val="27"/>
        </w:rPr>
        <w:t xml:space="preserve"> loose leaf, hard/soft cover, separate volumes (Vol I needed for PHY141, Vol II for PHY142), and </w:t>
      </w:r>
      <w:proofErr w:type="spellStart"/>
      <w:r w:rsidRPr="00EE5AA9">
        <w:rPr>
          <w:rFonts w:ascii="Times New Roman" w:eastAsia="Times New Roman" w:hAnsi="Times New Roman" w:cs="Times New Roman"/>
          <w:b/>
          <w:bCs/>
          <w:color w:val="000000"/>
          <w:sz w:val="27"/>
          <w:szCs w:val="27"/>
        </w:rPr>
        <w:t>eText</w:t>
      </w:r>
      <w:proofErr w:type="spellEnd"/>
      <w:r w:rsidRPr="00EE5AA9">
        <w:rPr>
          <w:rFonts w:ascii="Times New Roman" w:eastAsia="Times New Roman" w:hAnsi="Times New Roman" w:cs="Times New Roman"/>
          <w:b/>
          <w:bCs/>
          <w:color w:val="000000"/>
          <w:sz w:val="27"/>
          <w:szCs w:val="27"/>
        </w:rPr>
        <w:t>. </w:t>
      </w:r>
      <w:r w:rsidRPr="00EE5AA9">
        <w:rPr>
          <w:rFonts w:ascii="Times New Roman" w:eastAsia="Times New Roman" w:hAnsi="Times New Roman" w:cs="Times New Roman"/>
          <w:color w:val="000000"/>
          <w:sz w:val="27"/>
          <w:szCs w:val="27"/>
        </w:rPr>
        <w:br w:type="textWrapping" w:clear="all"/>
        <w:t>Make sure that you also acquire the </w:t>
      </w:r>
      <w:r w:rsidRPr="00EE5AA9">
        <w:rPr>
          <w:rFonts w:ascii="Times New Roman" w:eastAsia="Times New Roman" w:hAnsi="Times New Roman" w:cs="Times New Roman"/>
          <w:i/>
          <w:iCs/>
          <w:color w:val="000000"/>
          <w:sz w:val="27"/>
          <w:szCs w:val="27"/>
        </w:rPr>
        <w:t>access code</w:t>
      </w:r>
      <w:r w:rsidRPr="00EE5AA9">
        <w:rPr>
          <w:rFonts w:ascii="Times New Roman" w:eastAsia="Times New Roman" w:hAnsi="Times New Roman" w:cs="Times New Roman"/>
          <w:color w:val="000000"/>
          <w:sz w:val="27"/>
          <w:szCs w:val="27"/>
        </w:rPr>
        <w:t> to the "Mastering Physics" tutorial and on-line homework web site: </w:t>
      </w:r>
      <w:hyperlink r:id="rId8" w:tgtFrame="_blank" w:history="1">
        <w:r w:rsidRPr="00EE5AA9">
          <w:rPr>
            <w:rFonts w:ascii="Times New Roman" w:eastAsia="Times New Roman" w:hAnsi="Times New Roman" w:cs="Times New Roman"/>
            <w:color w:val="0000FF"/>
            <w:sz w:val="27"/>
            <w:szCs w:val="27"/>
            <w:u w:val="single"/>
          </w:rPr>
          <w:t>WWW.MasteringPhysics.com</w:t>
        </w:r>
      </w:hyperlink>
      <w:r w:rsidRPr="00EE5AA9">
        <w:rPr>
          <w:rFonts w:ascii="Times New Roman" w:eastAsia="Times New Roman" w:hAnsi="Times New Roman" w:cs="Times New Roman"/>
          <w:color w:val="000000"/>
          <w:sz w:val="27"/>
          <w:szCs w:val="27"/>
        </w:rPr>
        <w:t>; the on-line access code can be purchased separately and is valid for three semesters. Register for course </w:t>
      </w:r>
      <w:proofErr w:type="gramStart"/>
      <w:r w:rsidRPr="00EE5AA9">
        <w:rPr>
          <w:rFonts w:ascii="Times New Roman" w:eastAsia="Times New Roman" w:hAnsi="Times New Roman" w:cs="Times New Roman"/>
          <w:b/>
          <w:bCs/>
          <w:color w:val="000000"/>
          <w:sz w:val="27"/>
          <w:szCs w:val="27"/>
        </w:rPr>
        <w:t>PHY142S19</w:t>
      </w:r>
      <w:r w:rsidRPr="00EE5AA9">
        <w:rPr>
          <w:rFonts w:ascii="Times New Roman" w:eastAsia="Times New Roman" w:hAnsi="Times New Roman" w:cs="Times New Roman"/>
          <w:color w:val="000000"/>
          <w:sz w:val="27"/>
          <w:szCs w:val="27"/>
        </w:rPr>
        <w:t> .</w:t>
      </w:r>
      <w:proofErr w:type="gramEnd"/>
      <w:r w:rsidRPr="00EE5AA9">
        <w:rPr>
          <w:rFonts w:ascii="Times New Roman" w:eastAsia="Times New Roman" w:hAnsi="Times New Roman" w:cs="Times New Roman"/>
          <w:color w:val="000000"/>
          <w:sz w:val="27"/>
          <w:szCs w:val="27"/>
        </w:rPr>
        <w:br w:type="textWrapping" w:clear="all"/>
        <w:t>(e)Text and "Mastering Physics" access is available directly from the publisher, from (online) resellers, or in the </w:t>
      </w:r>
      <w:hyperlink r:id="rId9" w:tgtFrame="_blank" w:history="1">
        <w:r w:rsidRPr="00EE5AA9">
          <w:rPr>
            <w:rFonts w:ascii="Times New Roman" w:eastAsia="Times New Roman" w:hAnsi="Times New Roman" w:cs="Times New Roman"/>
            <w:color w:val="0000FF"/>
            <w:sz w:val="27"/>
            <w:szCs w:val="27"/>
            <w:u w:val="single"/>
          </w:rPr>
          <w:t>Campus bookstore</w:t>
        </w:r>
      </w:hyperlink>
      <w:r w:rsidRPr="00EE5AA9">
        <w:rPr>
          <w:rFonts w:ascii="Times New Roman" w:eastAsia="Times New Roman" w:hAnsi="Times New Roman" w:cs="Times New Roman"/>
          <w:color w:val="000000"/>
          <w:sz w:val="27"/>
          <w:szCs w:val="27"/>
        </w:rPr>
        <w:t>.</w:t>
      </w:r>
    </w:p>
    <w:p w:rsidR="00EE5AA9" w:rsidRPr="00EE5AA9" w:rsidRDefault="00EE5AA9" w:rsidP="00EE5AA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b/>
          <w:bCs/>
          <w:color w:val="000000"/>
          <w:sz w:val="27"/>
          <w:szCs w:val="27"/>
        </w:rPr>
        <w:lastRenderedPageBreak/>
        <w:t>CPS RF Response Pad ("RF Clicker")</w:t>
      </w:r>
      <w:r w:rsidRPr="00EE5AA9">
        <w:rPr>
          <w:rFonts w:ascii="Times New Roman" w:eastAsia="Times New Roman" w:hAnsi="Times New Roman" w:cs="Times New Roman"/>
          <w:color w:val="000000"/>
          <w:sz w:val="27"/>
          <w:szCs w:val="27"/>
        </w:rPr>
        <w:t> from </w:t>
      </w:r>
      <w:hyperlink r:id="rId10" w:tgtFrame="_blank" w:history="1">
        <w:r w:rsidRPr="00EE5AA9">
          <w:rPr>
            <w:rFonts w:ascii="Times New Roman" w:eastAsia="Times New Roman" w:hAnsi="Times New Roman" w:cs="Times New Roman"/>
            <w:color w:val="0000FF"/>
            <w:sz w:val="27"/>
            <w:szCs w:val="27"/>
            <w:u w:val="single"/>
          </w:rPr>
          <w:t>Turning Technologies</w:t>
        </w:r>
      </w:hyperlink>
      <w:r w:rsidRPr="00EE5AA9">
        <w:rPr>
          <w:rFonts w:ascii="Times New Roman" w:eastAsia="Times New Roman" w:hAnsi="Times New Roman" w:cs="Times New Roman"/>
          <w:color w:val="000000"/>
          <w:sz w:val="27"/>
          <w:szCs w:val="27"/>
        </w:rPr>
        <w:t>, which must be registered on its cloud-based system via the BB course page, see "Tools" in the main menu. Available in the </w:t>
      </w:r>
      <w:hyperlink r:id="rId11" w:tgtFrame="_blank" w:history="1">
        <w:r w:rsidRPr="00EE5AA9">
          <w:rPr>
            <w:rFonts w:ascii="Times New Roman" w:eastAsia="Times New Roman" w:hAnsi="Times New Roman" w:cs="Times New Roman"/>
            <w:color w:val="0000FF"/>
            <w:sz w:val="27"/>
            <w:szCs w:val="27"/>
            <w:u w:val="single"/>
          </w:rPr>
          <w:t>Campus bookstore</w:t>
        </w:r>
      </w:hyperlink>
      <w:r w:rsidRPr="00EE5AA9">
        <w:rPr>
          <w:rFonts w:ascii="Times New Roman" w:eastAsia="Times New Roman" w:hAnsi="Times New Roman" w:cs="Times New Roman"/>
          <w:color w:val="000000"/>
          <w:sz w:val="27"/>
          <w:szCs w:val="27"/>
        </w:rPr>
        <w:t>. </w:t>
      </w:r>
    </w:p>
    <w:p w:rsidR="00EE5AA9" w:rsidRPr="00EE5AA9" w:rsidRDefault="00EE5AA9" w:rsidP="00EE5AA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b/>
          <w:bCs/>
          <w:color w:val="000000"/>
          <w:sz w:val="27"/>
          <w:szCs w:val="27"/>
        </w:rPr>
        <w:t>Scientific Calculator</w:t>
      </w:r>
      <w:r w:rsidRPr="00EE5AA9">
        <w:rPr>
          <w:rFonts w:ascii="Times New Roman" w:eastAsia="Times New Roman" w:hAnsi="Times New Roman" w:cs="Times New Roman"/>
          <w:color w:val="000000"/>
          <w:sz w:val="27"/>
          <w:szCs w:val="27"/>
        </w:rPr>
        <w:t> (with trigonometric functions, etc.) to be used in lecture, lab, and exams. </w:t>
      </w:r>
    </w:p>
    <w:p w:rsidR="00EE5AA9" w:rsidRPr="00EE5AA9" w:rsidRDefault="00EE5AA9" w:rsidP="00EE5AA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b/>
          <w:bCs/>
          <w:color w:val="000000"/>
          <w:sz w:val="27"/>
          <w:szCs w:val="27"/>
        </w:rPr>
        <w:t>Laboratory notebook</w:t>
      </w:r>
      <w:r w:rsidRPr="00EE5AA9">
        <w:rPr>
          <w:rFonts w:ascii="Times New Roman" w:eastAsia="Times New Roman" w:hAnsi="Times New Roman" w:cs="Times New Roman"/>
          <w:color w:val="000000"/>
          <w:sz w:val="27"/>
          <w:szCs w:val="27"/>
        </w:rPr>
        <w:t>, preferably with graph paper on one side of each page; available in the </w:t>
      </w:r>
      <w:hyperlink r:id="rId12" w:tgtFrame="_blank" w:history="1">
        <w:r w:rsidRPr="00EE5AA9">
          <w:rPr>
            <w:rFonts w:ascii="Times New Roman" w:eastAsia="Times New Roman" w:hAnsi="Times New Roman" w:cs="Times New Roman"/>
            <w:color w:val="0000FF"/>
            <w:sz w:val="27"/>
            <w:szCs w:val="27"/>
            <w:u w:val="single"/>
          </w:rPr>
          <w:t>Campus bookstore</w:t>
        </w:r>
      </w:hyperlink>
      <w:r w:rsidRPr="00EE5AA9">
        <w:rPr>
          <w:rFonts w:ascii="Times New Roman" w:eastAsia="Times New Roman" w:hAnsi="Times New Roman" w:cs="Times New Roman"/>
          <w:color w:val="000000"/>
          <w:sz w:val="27"/>
          <w:szCs w:val="27"/>
        </w:rPr>
        <w:t> or elsewhere. Pencils, ruler.</w:t>
      </w:r>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b/>
          <w:bCs/>
          <w:color w:val="000000"/>
          <w:sz w:val="27"/>
          <w:szCs w:val="27"/>
        </w:rPr>
        <w:t>Forbidden:</w:t>
      </w:r>
      <w:r w:rsidRPr="00EE5AA9">
        <w:rPr>
          <w:rFonts w:ascii="Times New Roman" w:eastAsia="Times New Roman" w:hAnsi="Times New Roman" w:cs="Times New Roman"/>
          <w:color w:val="000000"/>
          <w:sz w:val="27"/>
          <w:szCs w:val="27"/>
        </w:rPr>
        <w:t> </w:t>
      </w:r>
      <w:r w:rsidRPr="00EE5AA9">
        <w:rPr>
          <w:rFonts w:ascii="Times New Roman" w:eastAsia="Times New Roman" w:hAnsi="Times New Roman" w:cs="Times New Roman"/>
          <w:color w:val="000000"/>
          <w:sz w:val="27"/>
          <w:szCs w:val="27"/>
          <w:u w:val="single"/>
        </w:rPr>
        <w:t>During Exams and lectures cell phones MUST be switched off and out of sight; iPhone, PDA, Tablets, Pocket PC, and other "smart" devices are NOT allowed</w:t>
      </w:r>
      <w:r w:rsidRPr="00EE5AA9">
        <w:rPr>
          <w:rFonts w:ascii="Times New Roman" w:eastAsia="Times New Roman" w:hAnsi="Times New Roman" w:cs="Times New Roman"/>
          <w:color w:val="000000"/>
          <w:sz w:val="27"/>
          <w:szCs w:val="27"/>
        </w:rPr>
        <w:t>! </w:t>
      </w:r>
    </w:p>
    <w:p w:rsidR="00EE5AA9" w:rsidRPr="00EE5AA9" w:rsidRDefault="00EE5AA9" w:rsidP="00EE5AA9">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1" w:name="0.2_Lectures"/>
      <w:r w:rsidRPr="00EE5AA9">
        <w:rPr>
          <w:rFonts w:ascii="Times New Roman" w:eastAsia="Times New Roman" w:hAnsi="Times New Roman" w:cs="Times New Roman"/>
          <w:b/>
          <w:bCs/>
          <w:color w:val="000000"/>
          <w:sz w:val="27"/>
          <w:szCs w:val="27"/>
        </w:rPr>
        <w:t>Lectures</w:t>
      </w:r>
      <w:bookmarkEnd w:id="1"/>
      <w:r w:rsidRPr="00EE5AA9">
        <w:rPr>
          <w:rFonts w:ascii="Times New Roman" w:eastAsia="Times New Roman" w:hAnsi="Times New Roman" w:cs="Times New Roman"/>
          <w:b/>
          <w:bCs/>
          <w:color w:val="000000"/>
          <w:sz w:val="27"/>
          <w:szCs w:val="27"/>
        </w:rPr>
        <w:t> &amp; Clickers</w:t>
      </w:r>
    </w:p>
    <w:p w:rsidR="00EE5AA9" w:rsidRPr="00EE5AA9" w:rsidRDefault="00EE5AA9" w:rsidP="00EE5AA9">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b/>
          <w:bCs/>
          <w:color w:val="000000"/>
          <w:sz w:val="27"/>
          <w:szCs w:val="27"/>
        </w:rPr>
        <w:t>Lectures:</w:t>
      </w:r>
      <w:r w:rsidRPr="00EE5AA9">
        <w:rPr>
          <w:rFonts w:ascii="Times New Roman" w:eastAsia="Times New Roman" w:hAnsi="Times New Roman" w:cs="Times New Roman"/>
          <w:color w:val="000000"/>
          <w:sz w:val="27"/>
          <w:szCs w:val="27"/>
        </w:rPr>
        <w:t> </w:t>
      </w:r>
      <w:proofErr w:type="spellStart"/>
      <w:r w:rsidRPr="00EE5AA9">
        <w:rPr>
          <w:rFonts w:ascii="Times New Roman" w:eastAsia="Times New Roman" w:hAnsi="Times New Roman" w:cs="Times New Roman"/>
          <w:color w:val="000000"/>
          <w:sz w:val="27"/>
          <w:szCs w:val="27"/>
        </w:rPr>
        <w:t>MoWeFr</w:t>
      </w:r>
      <w:proofErr w:type="spellEnd"/>
      <w:r w:rsidRPr="00EE5AA9">
        <w:rPr>
          <w:rFonts w:ascii="Times New Roman" w:eastAsia="Times New Roman" w:hAnsi="Times New Roman" w:cs="Times New Roman"/>
          <w:color w:val="000000"/>
          <w:sz w:val="27"/>
          <w:szCs w:val="27"/>
        </w:rPr>
        <w:t xml:space="preserve"> 12:00PM-12:53PM in Earth &amp; Space 079</w:t>
      </w:r>
    </w:p>
    <w:p w:rsidR="00EE5AA9" w:rsidRPr="00EE5AA9" w:rsidRDefault="00EE5AA9" w:rsidP="00EE5AA9">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b/>
          <w:bCs/>
          <w:color w:val="000000"/>
          <w:sz w:val="27"/>
          <w:szCs w:val="27"/>
        </w:rPr>
        <w:t>Recitation:</w:t>
      </w:r>
      <w:r w:rsidRPr="00EE5AA9">
        <w:rPr>
          <w:rFonts w:ascii="Times New Roman" w:eastAsia="Times New Roman" w:hAnsi="Times New Roman" w:cs="Times New Roman"/>
          <w:color w:val="000000"/>
          <w:sz w:val="27"/>
          <w:szCs w:val="27"/>
        </w:rPr>
        <w:t> </w:t>
      </w:r>
      <w:proofErr w:type="spellStart"/>
      <w:r w:rsidRPr="00EE5AA9">
        <w:rPr>
          <w:rFonts w:ascii="Times New Roman" w:eastAsia="Times New Roman" w:hAnsi="Times New Roman" w:cs="Times New Roman"/>
          <w:color w:val="000000"/>
          <w:sz w:val="27"/>
          <w:szCs w:val="27"/>
        </w:rPr>
        <w:t>Tu</w:t>
      </w:r>
      <w:proofErr w:type="spellEnd"/>
      <w:r w:rsidRPr="00EE5AA9">
        <w:rPr>
          <w:rFonts w:ascii="Times New Roman" w:eastAsia="Times New Roman" w:hAnsi="Times New Roman" w:cs="Times New Roman"/>
          <w:color w:val="000000"/>
          <w:sz w:val="27"/>
          <w:szCs w:val="27"/>
        </w:rPr>
        <w:t xml:space="preserve"> 10:00AM - 11:20AM in  in Earth &amp; Space 069</w:t>
      </w:r>
    </w:p>
    <w:p w:rsidR="00EE5AA9" w:rsidRPr="00EE5AA9" w:rsidRDefault="00EE5AA9" w:rsidP="00EE5AA9">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b/>
          <w:bCs/>
          <w:color w:val="000000"/>
          <w:sz w:val="27"/>
          <w:szCs w:val="27"/>
        </w:rPr>
        <w:t>Lecturer:</w:t>
      </w:r>
      <w:r w:rsidRPr="00EE5AA9">
        <w:rPr>
          <w:rFonts w:ascii="Times New Roman" w:eastAsia="Times New Roman" w:hAnsi="Times New Roman" w:cs="Times New Roman"/>
          <w:color w:val="000000"/>
          <w:sz w:val="27"/>
          <w:szCs w:val="27"/>
        </w:rPr>
        <w:t> see "Contacts" in the main menu.</w:t>
      </w:r>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b/>
          <w:bCs/>
          <w:color w:val="000000"/>
          <w:sz w:val="27"/>
          <w:szCs w:val="27"/>
        </w:rPr>
        <w:t>Clicker quizzes</w:t>
      </w:r>
      <w:r w:rsidRPr="00EE5AA9">
        <w:rPr>
          <w:rFonts w:ascii="Times New Roman" w:eastAsia="Times New Roman" w:hAnsi="Times New Roman" w:cs="Times New Roman"/>
          <w:color w:val="000000"/>
          <w:sz w:val="27"/>
          <w:szCs w:val="27"/>
        </w:rPr>
        <w:t> in Lecture count towards the course grade and are given to check students' understanding and to encourage discussions and class attendance. Each clicker question is worth 3 points when answered correctly, and 1 point if answered incorrectly. Unanswered questions count for zero. This </w:t>
      </w:r>
      <w:r w:rsidRPr="00EE5AA9">
        <w:rPr>
          <w:rFonts w:ascii="Times New Roman" w:eastAsia="Times New Roman" w:hAnsi="Times New Roman" w:cs="Times New Roman"/>
          <w:i/>
          <w:iCs/>
          <w:color w:val="000000"/>
          <w:sz w:val="27"/>
          <w:szCs w:val="27"/>
        </w:rPr>
        <w:t>includes</w:t>
      </w:r>
      <w:r w:rsidRPr="00EE5AA9">
        <w:rPr>
          <w:rFonts w:ascii="Times New Roman" w:eastAsia="Times New Roman" w:hAnsi="Times New Roman" w:cs="Times New Roman"/>
          <w:color w:val="000000"/>
          <w:sz w:val="27"/>
          <w:szCs w:val="27"/>
        </w:rPr>
        <w:t xml:space="preserve"> clicker questions missed due to absence or faulty clicker operation: it is your responsibility to ensure your clicker is operational and charged. For clicker problems, consult the manufacturer or Stony Brook </w:t>
      </w:r>
      <w:proofErr w:type="spellStart"/>
      <w:r w:rsidRPr="00EE5AA9">
        <w:rPr>
          <w:rFonts w:ascii="Times New Roman" w:eastAsia="Times New Roman" w:hAnsi="Times New Roman" w:cs="Times New Roman"/>
          <w:color w:val="000000"/>
          <w:sz w:val="27"/>
          <w:szCs w:val="27"/>
        </w:rPr>
        <w:t>DoIT</w:t>
      </w:r>
      <w:proofErr w:type="spellEnd"/>
      <w:r w:rsidRPr="00EE5AA9">
        <w:rPr>
          <w:rFonts w:ascii="Times New Roman" w:eastAsia="Times New Roman" w:hAnsi="Times New Roman" w:cs="Times New Roman"/>
          <w:color w:val="000000"/>
          <w:sz w:val="27"/>
          <w:szCs w:val="27"/>
        </w:rPr>
        <w:t>.</w:t>
      </w:r>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b/>
          <w:bCs/>
          <w:color w:val="000000"/>
          <w:sz w:val="27"/>
          <w:szCs w:val="27"/>
        </w:rPr>
        <w:t>Posted lecture material should be read before class</w:t>
      </w:r>
      <w:r w:rsidRPr="00EE5AA9">
        <w:rPr>
          <w:rFonts w:ascii="Times New Roman" w:eastAsia="Times New Roman" w:hAnsi="Times New Roman" w:cs="Times New Roman"/>
          <w:color w:val="000000"/>
          <w:sz w:val="27"/>
          <w:szCs w:val="27"/>
        </w:rPr>
        <w:t>, and class starts with a clicker quiz early in the lecture. You cannot be excused from attendance unless absent for a valid medical reason!</w:t>
      </w:r>
    </w:p>
    <w:p w:rsidR="00EE5AA9" w:rsidRPr="00EE5AA9" w:rsidRDefault="00EE5AA9" w:rsidP="00EE5AA9">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 w:name="0.2_Homework"/>
      <w:r w:rsidRPr="00EE5AA9">
        <w:rPr>
          <w:rFonts w:ascii="Times New Roman" w:eastAsia="Times New Roman" w:hAnsi="Times New Roman" w:cs="Times New Roman"/>
          <w:b/>
          <w:bCs/>
          <w:color w:val="000000"/>
          <w:sz w:val="27"/>
          <w:szCs w:val="27"/>
        </w:rPr>
        <w:t>Homework</w:t>
      </w:r>
      <w:bookmarkEnd w:id="2"/>
      <w:r w:rsidRPr="00EE5AA9">
        <w:rPr>
          <w:rFonts w:ascii="Times New Roman" w:eastAsia="Times New Roman" w:hAnsi="Times New Roman" w:cs="Times New Roman"/>
          <w:b/>
          <w:bCs/>
          <w:color w:val="000000"/>
          <w:sz w:val="27"/>
          <w:szCs w:val="27"/>
        </w:rPr>
        <w:t> </w:t>
      </w:r>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color w:val="000000"/>
          <w:sz w:val="27"/>
          <w:szCs w:val="27"/>
        </w:rPr>
        <w:t>The </w:t>
      </w:r>
      <w:hyperlink r:id="rId13" w:anchor="0.2_Help" w:history="1">
        <w:r w:rsidRPr="00EE5AA9">
          <w:rPr>
            <w:rFonts w:ascii="Times New Roman" w:eastAsia="Times New Roman" w:hAnsi="Times New Roman" w:cs="Times New Roman"/>
            <w:color w:val="0000FF"/>
            <w:sz w:val="27"/>
            <w:szCs w:val="27"/>
            <w:u w:val="single"/>
          </w:rPr>
          <w:t>Physics Help Room</w:t>
        </w:r>
      </w:hyperlink>
      <w:r w:rsidRPr="00EE5AA9">
        <w:rPr>
          <w:rFonts w:ascii="Times New Roman" w:eastAsia="Times New Roman" w:hAnsi="Times New Roman" w:cs="Times New Roman"/>
          <w:color w:val="000000"/>
          <w:sz w:val="27"/>
          <w:szCs w:val="27"/>
        </w:rPr>
        <w:t> (Physics A-131) is staffed all week during business hours. There is a </w:t>
      </w:r>
      <w:hyperlink r:id="rId14" w:anchor="0.2_CourseBlog" w:history="1">
        <w:r w:rsidRPr="00EE5AA9">
          <w:rPr>
            <w:rFonts w:ascii="Times New Roman" w:eastAsia="Times New Roman" w:hAnsi="Times New Roman" w:cs="Times New Roman"/>
            <w:color w:val="0000FF"/>
            <w:sz w:val="27"/>
            <w:szCs w:val="27"/>
            <w:u w:val="single"/>
          </w:rPr>
          <w:t>Homework Forum</w:t>
        </w:r>
      </w:hyperlink>
      <w:r w:rsidRPr="00EE5AA9">
        <w:rPr>
          <w:rFonts w:ascii="Times New Roman" w:eastAsia="Times New Roman" w:hAnsi="Times New Roman" w:cs="Times New Roman"/>
          <w:color w:val="000000"/>
          <w:sz w:val="27"/>
          <w:szCs w:val="27"/>
        </w:rPr>
        <w:t> in the main menu that serves both the lecture and homework parts of the course: consult it first in case of problems.</w:t>
      </w:r>
    </w:p>
    <w:p w:rsidR="00EE5AA9" w:rsidRPr="00EE5AA9" w:rsidRDefault="00EE5AA9" w:rsidP="00EE5AA9">
      <w:pPr>
        <w:spacing w:before="100" w:beforeAutospacing="1" w:after="100" w:afterAutospacing="1" w:line="240" w:lineRule="auto"/>
        <w:outlineLvl w:val="3"/>
        <w:rPr>
          <w:rFonts w:ascii="Times New Roman" w:eastAsia="Times New Roman" w:hAnsi="Times New Roman" w:cs="Times New Roman"/>
          <w:b/>
          <w:bCs/>
          <w:color w:val="000000"/>
          <w:sz w:val="27"/>
          <w:szCs w:val="27"/>
        </w:rPr>
      </w:pPr>
      <w:bookmarkStart w:id="3" w:name="0.2_WebAccess"/>
      <w:r w:rsidRPr="00EE5AA9">
        <w:rPr>
          <w:rFonts w:ascii="Times New Roman" w:eastAsia="Times New Roman" w:hAnsi="Times New Roman" w:cs="Times New Roman"/>
          <w:b/>
          <w:bCs/>
          <w:color w:val="000000"/>
          <w:sz w:val="27"/>
          <w:szCs w:val="27"/>
        </w:rPr>
        <w:t>Web Homework and Web Access</w:t>
      </w:r>
      <w:bookmarkEnd w:id="3"/>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color w:val="000000"/>
          <w:sz w:val="27"/>
          <w:szCs w:val="27"/>
        </w:rPr>
        <w:t>Included with the text book comes access to </w:t>
      </w:r>
      <w:hyperlink r:id="rId15" w:tgtFrame="_blank" w:history="1">
        <w:r w:rsidRPr="00EE5AA9">
          <w:rPr>
            <w:rFonts w:ascii="Times New Roman" w:eastAsia="Times New Roman" w:hAnsi="Times New Roman" w:cs="Times New Roman"/>
            <w:color w:val="0000FF"/>
            <w:sz w:val="27"/>
            <w:szCs w:val="27"/>
            <w:u w:val="single"/>
          </w:rPr>
          <w:t>www.Mastering Physics.com</w:t>
        </w:r>
      </w:hyperlink>
      <w:r w:rsidRPr="00EE5AA9">
        <w:rPr>
          <w:rFonts w:ascii="Times New Roman" w:eastAsia="Times New Roman" w:hAnsi="Times New Roman" w:cs="Times New Roman"/>
          <w:color w:val="000000"/>
          <w:sz w:val="27"/>
          <w:szCs w:val="27"/>
        </w:rPr>
        <w:t>. All homework (HW) problems will be assigned using this web-based system, which provides smart feedback and context-sensitive help and optional hints. If you do not purchase the textbook, then you</w:t>
      </w:r>
      <w:r w:rsidRPr="00EE5AA9">
        <w:rPr>
          <w:rFonts w:ascii="Times New Roman" w:eastAsia="Times New Roman" w:hAnsi="Times New Roman" w:cs="Times New Roman"/>
          <w:b/>
          <w:bCs/>
          <w:color w:val="000000"/>
          <w:sz w:val="27"/>
          <w:szCs w:val="27"/>
        </w:rPr>
        <w:t> must</w:t>
      </w:r>
      <w:r w:rsidRPr="00EE5AA9">
        <w:rPr>
          <w:rFonts w:ascii="Times New Roman" w:eastAsia="Times New Roman" w:hAnsi="Times New Roman" w:cs="Times New Roman"/>
          <w:color w:val="000000"/>
          <w:sz w:val="27"/>
          <w:szCs w:val="27"/>
        </w:rPr>
        <w:t> purchase the access codes separately (valid for three semesters). With your Access Code go to: </w:t>
      </w:r>
      <w:hyperlink r:id="rId16" w:tgtFrame="_blank" w:history="1">
        <w:r w:rsidRPr="00EE5AA9">
          <w:rPr>
            <w:rFonts w:ascii="Times New Roman" w:eastAsia="Times New Roman" w:hAnsi="Times New Roman" w:cs="Times New Roman"/>
            <w:color w:val="0000FF"/>
            <w:sz w:val="27"/>
            <w:szCs w:val="27"/>
            <w:u w:val="single"/>
          </w:rPr>
          <w:t>http://www.masteringphysics.com/</w:t>
        </w:r>
      </w:hyperlink>
      <w:r w:rsidRPr="00EE5AA9">
        <w:rPr>
          <w:rFonts w:ascii="Times New Roman" w:eastAsia="Times New Roman" w:hAnsi="Times New Roman" w:cs="Times New Roman"/>
          <w:color w:val="000000"/>
          <w:sz w:val="27"/>
          <w:szCs w:val="27"/>
        </w:rPr>
        <w:t> and Register. To let us connect your HW grade with </w:t>
      </w:r>
      <w:hyperlink r:id="rId17" w:tgtFrame="_blank" w:history="1">
        <w:r w:rsidRPr="00EE5AA9">
          <w:rPr>
            <w:rFonts w:ascii="Times New Roman" w:eastAsia="Times New Roman" w:hAnsi="Times New Roman" w:cs="Times New Roman"/>
            <w:color w:val="0000FF"/>
            <w:sz w:val="27"/>
            <w:szCs w:val="27"/>
            <w:u w:val="single"/>
          </w:rPr>
          <w:t>Blackboard</w:t>
        </w:r>
      </w:hyperlink>
      <w:r w:rsidRPr="00EE5AA9">
        <w:rPr>
          <w:rFonts w:ascii="Times New Roman" w:eastAsia="Times New Roman" w:hAnsi="Times New Roman" w:cs="Times New Roman"/>
          <w:color w:val="000000"/>
          <w:sz w:val="27"/>
          <w:szCs w:val="27"/>
        </w:rPr>
        <w:t>, you </w:t>
      </w:r>
      <w:r w:rsidRPr="00EE5AA9">
        <w:rPr>
          <w:rFonts w:ascii="Times New Roman" w:eastAsia="Times New Roman" w:hAnsi="Times New Roman" w:cs="Times New Roman"/>
          <w:b/>
          <w:bCs/>
          <w:color w:val="000000"/>
          <w:sz w:val="27"/>
          <w:szCs w:val="27"/>
        </w:rPr>
        <w:t>must</w:t>
      </w:r>
      <w:r w:rsidRPr="00EE5AA9">
        <w:rPr>
          <w:rFonts w:ascii="Times New Roman" w:eastAsia="Times New Roman" w:hAnsi="Times New Roman" w:cs="Times New Roman"/>
          <w:color w:val="000000"/>
          <w:sz w:val="27"/>
          <w:szCs w:val="27"/>
        </w:rPr>
        <w:t> enter your </w:t>
      </w:r>
      <w:r w:rsidRPr="00EE5AA9">
        <w:rPr>
          <w:rFonts w:ascii="Times New Roman" w:eastAsia="Times New Roman" w:hAnsi="Times New Roman" w:cs="Times New Roman"/>
          <w:b/>
          <w:bCs/>
          <w:color w:val="000000"/>
          <w:sz w:val="27"/>
          <w:szCs w:val="27"/>
        </w:rPr>
        <w:t>Stony Brook ID number</w:t>
      </w:r>
      <w:r w:rsidRPr="00EE5AA9">
        <w:rPr>
          <w:rFonts w:ascii="Times New Roman" w:eastAsia="Times New Roman" w:hAnsi="Times New Roman" w:cs="Times New Roman"/>
          <w:color w:val="000000"/>
          <w:sz w:val="27"/>
          <w:szCs w:val="27"/>
        </w:rPr>
        <w:t> when requested. When asked for the text book, click on the book for this course (see </w:t>
      </w:r>
      <w:hyperlink r:id="rId18" w:anchor="0.2_RequiredMaterials" w:history="1">
        <w:r w:rsidRPr="00EE5AA9">
          <w:rPr>
            <w:rFonts w:ascii="Times New Roman" w:eastAsia="Times New Roman" w:hAnsi="Times New Roman" w:cs="Times New Roman"/>
            <w:color w:val="0000FF"/>
            <w:sz w:val="27"/>
            <w:szCs w:val="27"/>
            <w:u w:val="single"/>
          </w:rPr>
          <w:t>above</w:t>
        </w:r>
      </w:hyperlink>
      <w:r w:rsidRPr="00EE5AA9">
        <w:rPr>
          <w:rFonts w:ascii="Times New Roman" w:eastAsia="Times New Roman" w:hAnsi="Times New Roman" w:cs="Times New Roman"/>
          <w:color w:val="000000"/>
          <w:sz w:val="27"/>
          <w:szCs w:val="27"/>
        </w:rPr>
        <w:t>). The class/course code is </w:t>
      </w:r>
      <w:r w:rsidRPr="00EE5AA9">
        <w:rPr>
          <w:rFonts w:ascii="Times New Roman" w:eastAsia="Times New Roman" w:hAnsi="Times New Roman" w:cs="Times New Roman"/>
          <w:b/>
          <w:bCs/>
          <w:color w:val="000000"/>
          <w:sz w:val="27"/>
          <w:szCs w:val="27"/>
        </w:rPr>
        <w:t>PHY142S19</w:t>
      </w:r>
      <w:r w:rsidRPr="00EE5AA9">
        <w:rPr>
          <w:rFonts w:ascii="Times New Roman" w:eastAsia="Times New Roman" w:hAnsi="Times New Roman" w:cs="Times New Roman"/>
          <w:color w:val="000000"/>
          <w:sz w:val="27"/>
          <w:szCs w:val="27"/>
        </w:rPr>
        <w:t>. If you have a valid access (</w:t>
      </w:r>
      <w:proofErr w:type="spellStart"/>
      <w:r w:rsidRPr="00EE5AA9">
        <w:rPr>
          <w:rFonts w:ascii="Times New Roman" w:eastAsia="Times New Roman" w:hAnsi="Times New Roman" w:cs="Times New Roman"/>
          <w:color w:val="000000"/>
          <w:sz w:val="27"/>
          <w:szCs w:val="27"/>
        </w:rPr>
        <w:t>MasteringPhysics</w:t>
      </w:r>
      <w:proofErr w:type="spellEnd"/>
      <w:r w:rsidRPr="00EE5AA9">
        <w:rPr>
          <w:rFonts w:ascii="Times New Roman" w:eastAsia="Times New Roman" w:hAnsi="Times New Roman" w:cs="Times New Roman"/>
          <w:color w:val="000000"/>
          <w:sz w:val="27"/>
          <w:szCs w:val="27"/>
        </w:rPr>
        <w:t xml:space="preserve"> access remains valid for 3 semesters), just use your existing password and register for the class.</w:t>
      </w:r>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color w:val="000000"/>
          <w:sz w:val="27"/>
          <w:szCs w:val="27"/>
        </w:rPr>
        <w:lastRenderedPageBreak/>
        <w:t>Homework Blog or the </w:t>
      </w:r>
      <w:hyperlink r:id="rId19" w:anchor="0.2_Help" w:history="1">
        <w:r w:rsidRPr="00EE5AA9">
          <w:rPr>
            <w:rFonts w:ascii="Times New Roman" w:eastAsia="Times New Roman" w:hAnsi="Times New Roman" w:cs="Times New Roman"/>
            <w:color w:val="0000FF"/>
            <w:sz w:val="27"/>
            <w:szCs w:val="27"/>
            <w:u w:val="single"/>
          </w:rPr>
          <w:t>Physics Help Room</w:t>
        </w:r>
      </w:hyperlink>
      <w:r w:rsidRPr="00EE5AA9">
        <w:rPr>
          <w:rFonts w:ascii="Times New Roman" w:eastAsia="Times New Roman" w:hAnsi="Times New Roman" w:cs="Times New Roman"/>
          <w:color w:val="000000"/>
          <w:sz w:val="27"/>
          <w:szCs w:val="27"/>
        </w:rPr>
        <w:t> (room A-131 Physics Building) for HW and Lab and discuss HW problems with your colleagues or blog your professor for help.</w:t>
      </w:r>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color w:val="000000"/>
          <w:sz w:val="27"/>
          <w:szCs w:val="27"/>
        </w:rPr>
        <w:t>However, </w:t>
      </w:r>
      <w:r w:rsidRPr="00EE5AA9">
        <w:rPr>
          <w:rFonts w:ascii="Times New Roman" w:eastAsia="Times New Roman" w:hAnsi="Times New Roman" w:cs="Times New Roman"/>
          <w:i/>
          <w:iCs/>
          <w:color w:val="000000"/>
          <w:sz w:val="27"/>
          <w:szCs w:val="27"/>
        </w:rPr>
        <w:t>you only hurt yourself</w:t>
      </w:r>
      <w:r w:rsidRPr="00EE5AA9">
        <w:rPr>
          <w:rFonts w:ascii="Times New Roman" w:eastAsia="Times New Roman" w:hAnsi="Times New Roman" w:cs="Times New Roman"/>
          <w:color w:val="000000"/>
          <w:sz w:val="27"/>
          <w:szCs w:val="27"/>
        </w:rPr>
        <w:t> if you simply copy answers. It is to your own benefit that we assign carefully chosen HW problems so you can exercise your knowledge and gain better understanding: true understanding only comes via solving real-world problems (as I hope you know by now), and HW problems reflect (pieces of) real-world problems. Exam problems will be </w:t>
      </w:r>
      <w:r w:rsidRPr="00EE5AA9">
        <w:rPr>
          <w:rFonts w:ascii="Times New Roman" w:eastAsia="Times New Roman" w:hAnsi="Times New Roman" w:cs="Times New Roman"/>
          <w:i/>
          <w:iCs/>
          <w:color w:val="000000"/>
          <w:sz w:val="27"/>
          <w:szCs w:val="27"/>
        </w:rPr>
        <w:t>based on Clicker Quizzes, Lecture examples, and HW problems</w:t>
      </w:r>
      <w:r w:rsidRPr="00EE5AA9">
        <w:rPr>
          <w:rFonts w:ascii="Times New Roman" w:eastAsia="Times New Roman" w:hAnsi="Times New Roman" w:cs="Times New Roman"/>
          <w:color w:val="000000"/>
          <w:sz w:val="27"/>
          <w:szCs w:val="27"/>
        </w:rPr>
        <w:t>, so fully understanding the solutions is key to passing this course. Therefore, it is crucial (even if HW only counts for a small fraction of the course grade), that you do all problems </w:t>
      </w:r>
      <w:r w:rsidRPr="00EE5AA9">
        <w:rPr>
          <w:rFonts w:ascii="Times New Roman" w:eastAsia="Times New Roman" w:hAnsi="Times New Roman" w:cs="Times New Roman"/>
          <w:i/>
          <w:iCs/>
          <w:color w:val="000000"/>
          <w:sz w:val="27"/>
          <w:szCs w:val="27"/>
        </w:rPr>
        <w:t>on your own</w:t>
      </w:r>
      <w:r w:rsidRPr="00EE5AA9">
        <w:rPr>
          <w:rFonts w:ascii="Times New Roman" w:eastAsia="Times New Roman" w:hAnsi="Times New Roman" w:cs="Times New Roman"/>
          <w:color w:val="000000"/>
          <w:sz w:val="27"/>
          <w:szCs w:val="27"/>
        </w:rPr>
        <w:t> (even after having discussed them at length with colleagues or TAs). Beware: in the past, we have seen excellent correlation between success in HW and success in the exams. There are, however, a few outliers - poor course results with almost perfect HW scores - and we strongly suspect (reviewing the other course components in these cases) that these are instances of blindly copied HW solutions.</w:t>
      </w:r>
    </w:p>
    <w:p w:rsidR="00EE5AA9" w:rsidRPr="00EE5AA9" w:rsidRDefault="00EE5AA9" w:rsidP="00EE5AA9">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4" w:name="0.2_CourseBlog"/>
      <w:r w:rsidRPr="00EE5AA9">
        <w:rPr>
          <w:rFonts w:ascii="Times New Roman" w:eastAsia="Times New Roman" w:hAnsi="Times New Roman" w:cs="Times New Roman"/>
          <w:b/>
          <w:bCs/>
          <w:color w:val="000000"/>
          <w:sz w:val="27"/>
          <w:szCs w:val="27"/>
        </w:rPr>
        <w:t>Homework Blog</w:t>
      </w:r>
      <w:bookmarkEnd w:id="4"/>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color w:val="000000"/>
          <w:sz w:val="27"/>
          <w:szCs w:val="27"/>
        </w:rPr>
        <w:t>A "Homework Blog" on the main course menu on </w:t>
      </w:r>
      <w:hyperlink r:id="rId20" w:tgtFrame="_blank" w:history="1">
        <w:r w:rsidRPr="00EE5AA9">
          <w:rPr>
            <w:rFonts w:ascii="Times New Roman" w:eastAsia="Times New Roman" w:hAnsi="Times New Roman" w:cs="Times New Roman"/>
            <w:color w:val="0000FF"/>
            <w:sz w:val="27"/>
            <w:szCs w:val="27"/>
            <w:u w:val="single"/>
          </w:rPr>
          <w:t>Blackboard</w:t>
        </w:r>
      </w:hyperlink>
      <w:r w:rsidRPr="00EE5AA9">
        <w:rPr>
          <w:rFonts w:ascii="Times New Roman" w:eastAsia="Times New Roman" w:hAnsi="Times New Roman" w:cs="Times New Roman"/>
          <w:color w:val="000000"/>
          <w:sz w:val="27"/>
          <w:szCs w:val="27"/>
        </w:rPr>
        <w:t> is available for discussions/questions on Lecture, Homework, and Laboratories. Please consult it first in case of problems. Your instructor will monitor the site regularly and pitch in with (hopefully) helpful hints.</w:t>
      </w:r>
    </w:p>
    <w:p w:rsidR="00EE5AA9" w:rsidRPr="00EE5AA9" w:rsidRDefault="00EE5AA9" w:rsidP="00EE5AA9">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5" w:name="0.2_ExamsGrading"/>
      <w:r w:rsidRPr="00EE5AA9">
        <w:rPr>
          <w:rFonts w:ascii="Times New Roman" w:eastAsia="Times New Roman" w:hAnsi="Times New Roman" w:cs="Times New Roman"/>
          <w:b/>
          <w:bCs/>
          <w:color w:val="000000"/>
          <w:sz w:val="27"/>
          <w:szCs w:val="27"/>
        </w:rPr>
        <w:t>Exams and Grading</w:t>
      </w:r>
      <w:bookmarkEnd w:id="5"/>
    </w:p>
    <w:p w:rsidR="00EE5AA9" w:rsidRPr="00EE5AA9" w:rsidRDefault="00EE5AA9" w:rsidP="00EE5AA9">
      <w:pPr>
        <w:spacing w:after="0" w:line="240" w:lineRule="auto"/>
        <w:rPr>
          <w:rFonts w:ascii="Times New Roman" w:eastAsia="Times New Roman" w:hAnsi="Times New Roman" w:cs="Times New Roman"/>
          <w:sz w:val="24"/>
          <w:szCs w:val="24"/>
        </w:rPr>
      </w:pPr>
      <w:r w:rsidRPr="00EE5AA9">
        <w:rPr>
          <w:rFonts w:ascii="Times New Roman" w:eastAsia="Times New Roman" w:hAnsi="Times New Roman" w:cs="Times New Roman"/>
          <w:b/>
          <w:bCs/>
          <w:color w:val="000000"/>
          <w:sz w:val="27"/>
          <w:szCs w:val="27"/>
        </w:rPr>
        <w:t>Three exams</w:t>
      </w:r>
      <w:r w:rsidRPr="00EE5AA9">
        <w:rPr>
          <w:rFonts w:ascii="Times New Roman" w:eastAsia="Times New Roman" w:hAnsi="Times New Roman" w:cs="Times New Roman"/>
          <w:color w:val="000000"/>
          <w:sz w:val="27"/>
          <w:szCs w:val="27"/>
        </w:rPr>
        <w:t> are scheduled; see the "Exams" directory in the "Documents" menu item. The exams will consist of Word Problems similar to problems discussed in class and done in the Homework. Exams are cumulative, but relatively more problems will be from the newer material.</w:t>
      </w:r>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b/>
          <w:bCs/>
          <w:color w:val="000000"/>
          <w:sz w:val="27"/>
          <w:szCs w:val="27"/>
        </w:rPr>
        <w:t>All laboratories MUST be completed</w:t>
      </w:r>
      <w:r w:rsidRPr="00EE5AA9">
        <w:rPr>
          <w:rFonts w:ascii="Times New Roman" w:eastAsia="Times New Roman" w:hAnsi="Times New Roman" w:cs="Times New Roman"/>
          <w:color w:val="000000"/>
          <w:sz w:val="27"/>
          <w:szCs w:val="27"/>
        </w:rPr>
        <w:t> to pass PHY141/142. The total grade for the course will be determined by weighting the various course components as indicated below. All grades will be accessible via the </w:t>
      </w:r>
      <w:hyperlink r:id="rId21" w:tgtFrame="_blank" w:history="1">
        <w:r w:rsidRPr="00EE5AA9">
          <w:rPr>
            <w:rFonts w:ascii="Times New Roman" w:eastAsia="Times New Roman" w:hAnsi="Times New Roman" w:cs="Times New Roman"/>
            <w:color w:val="0000FF"/>
            <w:sz w:val="27"/>
            <w:szCs w:val="27"/>
            <w:u w:val="single"/>
          </w:rPr>
          <w:t>Blackboard</w:t>
        </w:r>
      </w:hyperlink>
      <w:r w:rsidRPr="00EE5AA9">
        <w:rPr>
          <w:rFonts w:ascii="Times New Roman" w:eastAsia="Times New Roman" w:hAnsi="Times New Roman" w:cs="Times New Roman"/>
          <w:color w:val="000000"/>
          <w:sz w:val="27"/>
          <w:szCs w:val="27"/>
        </w:rPr>
        <w:t> site for this course.</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099"/>
        <w:gridCol w:w="1833"/>
      </w:tblGrid>
      <w:tr w:rsidR="00EE5AA9" w:rsidRPr="00EE5AA9" w:rsidTr="00EE5AA9">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5AA9" w:rsidRPr="00EE5AA9" w:rsidRDefault="00EE5AA9" w:rsidP="00EE5AA9">
            <w:pPr>
              <w:spacing w:after="0" w:line="240" w:lineRule="auto"/>
              <w:jc w:val="center"/>
              <w:rPr>
                <w:rFonts w:ascii="Times New Roman" w:eastAsia="Times New Roman" w:hAnsi="Times New Roman" w:cs="Times New Roman"/>
                <w:b/>
                <w:bCs/>
                <w:sz w:val="24"/>
                <w:szCs w:val="24"/>
              </w:rPr>
            </w:pPr>
            <w:r w:rsidRPr="00EE5AA9">
              <w:rPr>
                <w:rFonts w:ascii="Times New Roman" w:eastAsia="Times New Roman" w:hAnsi="Times New Roman" w:cs="Times New Roman"/>
                <w:b/>
                <w:bCs/>
                <w:sz w:val="24"/>
                <w:szCs w:val="24"/>
              </w:rPr>
              <w:t>Exam</w:t>
            </w:r>
          </w:p>
        </w:tc>
        <w:tc>
          <w:tcPr>
            <w:tcW w:w="0" w:type="auto"/>
            <w:tcBorders>
              <w:top w:val="outset" w:sz="6" w:space="0" w:color="auto"/>
              <w:left w:val="outset" w:sz="6" w:space="0" w:color="auto"/>
              <w:bottom w:val="outset" w:sz="6" w:space="0" w:color="auto"/>
              <w:right w:val="outset" w:sz="6" w:space="0" w:color="auto"/>
            </w:tcBorders>
            <w:vAlign w:val="center"/>
            <w:hideMark/>
          </w:tcPr>
          <w:p w:rsidR="00EE5AA9" w:rsidRPr="00EE5AA9" w:rsidRDefault="00EE5AA9" w:rsidP="00EE5AA9">
            <w:pPr>
              <w:spacing w:after="0" w:line="240" w:lineRule="auto"/>
              <w:jc w:val="center"/>
              <w:rPr>
                <w:rFonts w:ascii="Times New Roman" w:eastAsia="Times New Roman" w:hAnsi="Times New Roman" w:cs="Times New Roman"/>
                <w:b/>
                <w:bCs/>
                <w:sz w:val="24"/>
                <w:szCs w:val="24"/>
              </w:rPr>
            </w:pPr>
            <w:r w:rsidRPr="00EE5AA9">
              <w:rPr>
                <w:rFonts w:ascii="Times New Roman" w:eastAsia="Times New Roman" w:hAnsi="Times New Roman" w:cs="Times New Roman"/>
                <w:b/>
                <w:bCs/>
                <w:sz w:val="24"/>
                <w:szCs w:val="24"/>
              </w:rPr>
              <w:t>Relative Weight</w:t>
            </w:r>
          </w:p>
        </w:tc>
      </w:tr>
      <w:tr w:rsidR="00EE5AA9" w:rsidRPr="00EE5AA9" w:rsidTr="00EE5AA9">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5AA9" w:rsidRPr="00EE5AA9" w:rsidRDefault="00EE5AA9" w:rsidP="00EE5AA9">
            <w:pPr>
              <w:spacing w:after="0" w:line="240" w:lineRule="auto"/>
              <w:jc w:val="center"/>
              <w:rPr>
                <w:rFonts w:ascii="Times New Roman" w:eastAsia="Times New Roman" w:hAnsi="Times New Roman" w:cs="Times New Roman"/>
                <w:b/>
                <w:bCs/>
                <w:sz w:val="24"/>
                <w:szCs w:val="24"/>
              </w:rPr>
            </w:pPr>
            <w:r w:rsidRPr="00EE5AA9">
              <w:rPr>
                <w:rFonts w:ascii="Times New Roman" w:eastAsia="Times New Roman" w:hAnsi="Times New Roman" w:cs="Times New Roman"/>
                <w:b/>
                <w:bCs/>
                <w:sz w:val="24"/>
                <w:szCs w:val="24"/>
              </w:rPr>
              <w:t>Midterm I</w:t>
            </w:r>
          </w:p>
        </w:tc>
        <w:tc>
          <w:tcPr>
            <w:tcW w:w="0" w:type="auto"/>
            <w:tcBorders>
              <w:top w:val="outset" w:sz="6" w:space="0" w:color="auto"/>
              <w:left w:val="outset" w:sz="6" w:space="0" w:color="auto"/>
              <w:bottom w:val="outset" w:sz="6" w:space="0" w:color="auto"/>
              <w:right w:val="outset" w:sz="6" w:space="0" w:color="auto"/>
            </w:tcBorders>
            <w:vAlign w:val="center"/>
            <w:hideMark/>
          </w:tcPr>
          <w:p w:rsidR="00EE5AA9" w:rsidRPr="00EE5AA9" w:rsidRDefault="00EE5AA9" w:rsidP="00EE5AA9">
            <w:pPr>
              <w:spacing w:after="0" w:line="240" w:lineRule="auto"/>
              <w:jc w:val="center"/>
              <w:rPr>
                <w:rFonts w:ascii="Times New Roman" w:eastAsia="Times New Roman" w:hAnsi="Times New Roman" w:cs="Times New Roman"/>
                <w:b/>
                <w:bCs/>
                <w:sz w:val="24"/>
                <w:szCs w:val="24"/>
              </w:rPr>
            </w:pPr>
            <w:r w:rsidRPr="00EE5AA9">
              <w:rPr>
                <w:rFonts w:ascii="Times New Roman" w:eastAsia="Times New Roman" w:hAnsi="Times New Roman" w:cs="Times New Roman"/>
                <w:b/>
                <w:bCs/>
                <w:sz w:val="24"/>
                <w:szCs w:val="24"/>
              </w:rPr>
              <w:t>17.5%</w:t>
            </w:r>
          </w:p>
        </w:tc>
      </w:tr>
      <w:tr w:rsidR="00EE5AA9" w:rsidRPr="00EE5AA9" w:rsidTr="00EE5AA9">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5AA9" w:rsidRPr="00EE5AA9" w:rsidRDefault="00EE5AA9" w:rsidP="00EE5AA9">
            <w:pPr>
              <w:spacing w:after="0" w:line="240" w:lineRule="auto"/>
              <w:jc w:val="center"/>
              <w:rPr>
                <w:rFonts w:ascii="Times New Roman" w:eastAsia="Times New Roman" w:hAnsi="Times New Roman" w:cs="Times New Roman"/>
                <w:b/>
                <w:bCs/>
                <w:sz w:val="24"/>
                <w:szCs w:val="24"/>
              </w:rPr>
            </w:pPr>
            <w:r w:rsidRPr="00EE5AA9">
              <w:rPr>
                <w:rFonts w:ascii="Times New Roman" w:eastAsia="Times New Roman" w:hAnsi="Times New Roman" w:cs="Times New Roman"/>
                <w:b/>
                <w:bCs/>
                <w:sz w:val="24"/>
                <w:szCs w:val="24"/>
              </w:rPr>
              <w:t>Midterm II</w:t>
            </w:r>
          </w:p>
        </w:tc>
        <w:tc>
          <w:tcPr>
            <w:tcW w:w="0" w:type="auto"/>
            <w:tcBorders>
              <w:top w:val="outset" w:sz="6" w:space="0" w:color="auto"/>
              <w:left w:val="outset" w:sz="6" w:space="0" w:color="auto"/>
              <w:bottom w:val="outset" w:sz="6" w:space="0" w:color="auto"/>
              <w:right w:val="outset" w:sz="6" w:space="0" w:color="auto"/>
            </w:tcBorders>
            <w:vAlign w:val="center"/>
            <w:hideMark/>
          </w:tcPr>
          <w:p w:rsidR="00EE5AA9" w:rsidRPr="00EE5AA9" w:rsidRDefault="00EE5AA9" w:rsidP="00EE5AA9">
            <w:pPr>
              <w:spacing w:after="0" w:line="240" w:lineRule="auto"/>
              <w:jc w:val="center"/>
              <w:rPr>
                <w:rFonts w:ascii="Times New Roman" w:eastAsia="Times New Roman" w:hAnsi="Times New Roman" w:cs="Times New Roman"/>
                <w:b/>
                <w:bCs/>
                <w:sz w:val="24"/>
                <w:szCs w:val="24"/>
              </w:rPr>
            </w:pPr>
            <w:r w:rsidRPr="00EE5AA9">
              <w:rPr>
                <w:rFonts w:ascii="Times New Roman" w:eastAsia="Times New Roman" w:hAnsi="Times New Roman" w:cs="Times New Roman"/>
                <w:b/>
                <w:bCs/>
                <w:sz w:val="24"/>
                <w:szCs w:val="24"/>
              </w:rPr>
              <w:t>17.5%</w:t>
            </w:r>
          </w:p>
        </w:tc>
      </w:tr>
      <w:tr w:rsidR="00EE5AA9" w:rsidRPr="00EE5AA9" w:rsidTr="00EE5AA9">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5AA9" w:rsidRPr="00EE5AA9" w:rsidRDefault="00EE5AA9" w:rsidP="00EE5AA9">
            <w:pPr>
              <w:spacing w:after="0" w:line="240" w:lineRule="auto"/>
              <w:jc w:val="center"/>
              <w:rPr>
                <w:rFonts w:ascii="Times New Roman" w:eastAsia="Times New Roman" w:hAnsi="Times New Roman" w:cs="Times New Roman"/>
                <w:b/>
                <w:bCs/>
                <w:sz w:val="24"/>
                <w:szCs w:val="24"/>
              </w:rPr>
            </w:pPr>
            <w:r w:rsidRPr="00EE5AA9">
              <w:rPr>
                <w:rFonts w:ascii="Times New Roman" w:eastAsia="Times New Roman" w:hAnsi="Times New Roman" w:cs="Times New Roman"/>
                <w:b/>
                <w:bCs/>
                <w:sz w:val="24"/>
                <w:szCs w:val="24"/>
              </w:rPr>
              <w:t>Final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EE5AA9" w:rsidRPr="00EE5AA9" w:rsidRDefault="00EE5AA9" w:rsidP="00EE5AA9">
            <w:pPr>
              <w:spacing w:after="0" w:line="240" w:lineRule="auto"/>
              <w:jc w:val="center"/>
              <w:rPr>
                <w:rFonts w:ascii="Times New Roman" w:eastAsia="Times New Roman" w:hAnsi="Times New Roman" w:cs="Times New Roman"/>
                <w:b/>
                <w:bCs/>
                <w:sz w:val="24"/>
                <w:szCs w:val="24"/>
              </w:rPr>
            </w:pPr>
            <w:r w:rsidRPr="00EE5AA9">
              <w:rPr>
                <w:rFonts w:ascii="Times New Roman" w:eastAsia="Times New Roman" w:hAnsi="Times New Roman" w:cs="Times New Roman"/>
                <w:b/>
                <w:bCs/>
                <w:sz w:val="24"/>
                <w:szCs w:val="24"/>
              </w:rPr>
              <w:t>30%</w:t>
            </w:r>
          </w:p>
        </w:tc>
      </w:tr>
      <w:tr w:rsidR="00EE5AA9" w:rsidRPr="00EE5AA9" w:rsidTr="00EE5AA9">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EE5AA9" w:rsidRPr="00EE5AA9" w:rsidRDefault="00EE5AA9" w:rsidP="00EE5AA9">
            <w:pPr>
              <w:spacing w:after="0" w:line="240" w:lineRule="auto"/>
              <w:jc w:val="center"/>
              <w:rPr>
                <w:rFonts w:ascii="Times New Roman" w:eastAsia="Times New Roman" w:hAnsi="Times New Roman" w:cs="Times New Roman"/>
                <w:sz w:val="24"/>
                <w:szCs w:val="24"/>
              </w:rPr>
            </w:pPr>
            <w:r w:rsidRPr="00EE5AA9">
              <w:rPr>
                <w:rFonts w:ascii="Times New Roman" w:eastAsia="Times New Roman" w:hAnsi="Times New Roman" w:cs="Times New Roman"/>
                <w:b/>
                <w:bCs/>
                <w:sz w:val="24"/>
                <w:szCs w:val="24"/>
              </w:rPr>
              <w:t>Lecture Quizzes</w:t>
            </w:r>
          </w:p>
        </w:tc>
        <w:tc>
          <w:tcPr>
            <w:tcW w:w="0" w:type="auto"/>
            <w:tcBorders>
              <w:top w:val="outset" w:sz="6" w:space="0" w:color="auto"/>
              <w:left w:val="outset" w:sz="6" w:space="0" w:color="auto"/>
              <w:bottom w:val="outset" w:sz="6" w:space="0" w:color="auto"/>
              <w:right w:val="outset" w:sz="6" w:space="0" w:color="auto"/>
            </w:tcBorders>
            <w:hideMark/>
          </w:tcPr>
          <w:p w:rsidR="00EE5AA9" w:rsidRPr="00EE5AA9" w:rsidRDefault="00EE5AA9" w:rsidP="00EE5AA9">
            <w:pPr>
              <w:spacing w:after="0" w:line="240" w:lineRule="auto"/>
              <w:jc w:val="center"/>
              <w:rPr>
                <w:rFonts w:ascii="Times New Roman" w:eastAsia="Times New Roman" w:hAnsi="Times New Roman" w:cs="Times New Roman"/>
                <w:sz w:val="24"/>
                <w:szCs w:val="24"/>
              </w:rPr>
            </w:pPr>
            <w:r w:rsidRPr="00EE5AA9">
              <w:rPr>
                <w:rFonts w:ascii="Times New Roman" w:eastAsia="Times New Roman" w:hAnsi="Times New Roman" w:cs="Times New Roman"/>
                <w:b/>
                <w:bCs/>
                <w:sz w:val="24"/>
                <w:szCs w:val="24"/>
              </w:rPr>
              <w:t>5%</w:t>
            </w:r>
          </w:p>
        </w:tc>
      </w:tr>
      <w:tr w:rsidR="00EE5AA9" w:rsidRPr="00EE5AA9" w:rsidTr="00EE5AA9">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5AA9" w:rsidRPr="00EE5AA9" w:rsidRDefault="00EE5AA9" w:rsidP="00EE5AA9">
            <w:pPr>
              <w:spacing w:after="0" w:line="240" w:lineRule="auto"/>
              <w:jc w:val="center"/>
              <w:rPr>
                <w:rFonts w:ascii="Times New Roman" w:eastAsia="Times New Roman" w:hAnsi="Times New Roman" w:cs="Times New Roman"/>
                <w:b/>
                <w:bCs/>
                <w:sz w:val="24"/>
                <w:szCs w:val="24"/>
              </w:rPr>
            </w:pPr>
            <w:proofErr w:type="spellStart"/>
            <w:r w:rsidRPr="00EE5AA9">
              <w:rPr>
                <w:rFonts w:ascii="Times New Roman" w:eastAsia="Times New Roman" w:hAnsi="Times New Roman" w:cs="Times New Roman"/>
                <w:b/>
                <w:bCs/>
                <w:sz w:val="24"/>
                <w:szCs w:val="24"/>
              </w:rPr>
              <w:t>WebHW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E5AA9" w:rsidRPr="00EE5AA9" w:rsidRDefault="00EE5AA9" w:rsidP="00EE5AA9">
            <w:pPr>
              <w:spacing w:after="0" w:line="240" w:lineRule="auto"/>
              <w:jc w:val="center"/>
              <w:rPr>
                <w:rFonts w:ascii="Times New Roman" w:eastAsia="Times New Roman" w:hAnsi="Times New Roman" w:cs="Times New Roman"/>
                <w:b/>
                <w:bCs/>
                <w:sz w:val="24"/>
                <w:szCs w:val="24"/>
              </w:rPr>
            </w:pPr>
            <w:r w:rsidRPr="00EE5AA9">
              <w:rPr>
                <w:rFonts w:ascii="Times New Roman" w:eastAsia="Times New Roman" w:hAnsi="Times New Roman" w:cs="Times New Roman"/>
                <w:b/>
                <w:bCs/>
                <w:sz w:val="24"/>
                <w:szCs w:val="24"/>
              </w:rPr>
              <w:t>20%</w:t>
            </w:r>
          </w:p>
        </w:tc>
      </w:tr>
      <w:tr w:rsidR="00EE5AA9" w:rsidRPr="00EE5AA9" w:rsidTr="00EE5AA9">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5AA9" w:rsidRPr="00EE5AA9" w:rsidRDefault="00EE5AA9" w:rsidP="00EE5AA9">
            <w:pPr>
              <w:spacing w:after="0" w:line="240" w:lineRule="auto"/>
              <w:jc w:val="center"/>
              <w:rPr>
                <w:rFonts w:ascii="Times New Roman" w:eastAsia="Times New Roman" w:hAnsi="Times New Roman" w:cs="Times New Roman"/>
                <w:b/>
                <w:bCs/>
                <w:sz w:val="24"/>
                <w:szCs w:val="24"/>
              </w:rPr>
            </w:pPr>
            <w:r w:rsidRPr="00EE5AA9">
              <w:rPr>
                <w:rFonts w:ascii="Times New Roman" w:eastAsia="Times New Roman" w:hAnsi="Times New Roman" w:cs="Times New Roman"/>
                <w:b/>
                <w:bCs/>
                <w:sz w:val="24"/>
                <w:szCs w:val="24"/>
              </w:rPr>
              <w:t>Recitation Quizzes</w:t>
            </w:r>
          </w:p>
        </w:tc>
        <w:tc>
          <w:tcPr>
            <w:tcW w:w="0" w:type="auto"/>
            <w:tcBorders>
              <w:top w:val="outset" w:sz="6" w:space="0" w:color="auto"/>
              <w:left w:val="outset" w:sz="6" w:space="0" w:color="auto"/>
              <w:bottom w:val="outset" w:sz="6" w:space="0" w:color="auto"/>
              <w:right w:val="outset" w:sz="6" w:space="0" w:color="auto"/>
            </w:tcBorders>
            <w:vAlign w:val="center"/>
            <w:hideMark/>
          </w:tcPr>
          <w:p w:rsidR="00EE5AA9" w:rsidRPr="00EE5AA9" w:rsidRDefault="00EE5AA9" w:rsidP="00EE5AA9">
            <w:pPr>
              <w:spacing w:after="0" w:line="240" w:lineRule="auto"/>
              <w:jc w:val="center"/>
              <w:rPr>
                <w:rFonts w:ascii="Times New Roman" w:eastAsia="Times New Roman" w:hAnsi="Times New Roman" w:cs="Times New Roman"/>
                <w:b/>
                <w:bCs/>
                <w:sz w:val="24"/>
                <w:szCs w:val="24"/>
              </w:rPr>
            </w:pPr>
            <w:r w:rsidRPr="00EE5AA9">
              <w:rPr>
                <w:rFonts w:ascii="Times New Roman" w:eastAsia="Times New Roman" w:hAnsi="Times New Roman" w:cs="Times New Roman"/>
                <w:b/>
                <w:bCs/>
                <w:sz w:val="24"/>
                <w:szCs w:val="24"/>
              </w:rPr>
              <w:t>10%</w:t>
            </w:r>
          </w:p>
        </w:tc>
      </w:tr>
    </w:tbl>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color w:val="000000"/>
          <w:sz w:val="27"/>
          <w:szCs w:val="27"/>
        </w:rPr>
        <w:t>Grading will </w:t>
      </w:r>
      <w:r w:rsidRPr="00EE5AA9">
        <w:rPr>
          <w:rFonts w:ascii="Times New Roman" w:eastAsia="Times New Roman" w:hAnsi="Times New Roman" w:cs="Times New Roman"/>
          <w:b/>
          <w:bCs/>
          <w:color w:val="000000"/>
          <w:sz w:val="27"/>
          <w:szCs w:val="27"/>
        </w:rPr>
        <w:t>NOT</w:t>
      </w:r>
      <w:r w:rsidRPr="00EE5AA9">
        <w:rPr>
          <w:rFonts w:ascii="Times New Roman" w:eastAsia="Times New Roman" w:hAnsi="Times New Roman" w:cs="Times New Roman"/>
          <w:color w:val="000000"/>
          <w:sz w:val="27"/>
          <w:szCs w:val="27"/>
        </w:rPr>
        <w:t> be on a curve. </w:t>
      </w:r>
      <w:r w:rsidRPr="00EE5AA9">
        <w:rPr>
          <w:rFonts w:ascii="Times New Roman" w:eastAsia="Times New Roman" w:hAnsi="Times New Roman" w:cs="Times New Roman"/>
          <w:color w:val="000000"/>
          <w:sz w:val="27"/>
          <w:szCs w:val="27"/>
        </w:rPr>
        <w:br/>
        <w:t xml:space="preserve">Letter grade correspondence to numerical grade: A(80%&lt;Grade&lt;100%), A- </w:t>
      </w:r>
      <w:r w:rsidRPr="00EE5AA9">
        <w:rPr>
          <w:rFonts w:ascii="Times New Roman" w:eastAsia="Times New Roman" w:hAnsi="Times New Roman" w:cs="Times New Roman"/>
          <w:color w:val="000000"/>
          <w:sz w:val="27"/>
          <w:szCs w:val="27"/>
        </w:rPr>
        <w:lastRenderedPageBreak/>
        <w:t>(75%&lt;Grade&lt;80%), B+ (70%&lt;Grade&lt;75%), B (65%&lt;Grade&lt;70%), B- (60%&lt;Grade&lt;65%), C+ (55%&lt;Grade&lt;60%), C (45%&lt;Grade&lt;55%), D+ (40%&lt;Grade&lt;45%), D (35%&lt;Grade&lt;40%), F (Grade&lt;35%).</w:t>
      </w:r>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color w:val="000000"/>
          <w:sz w:val="27"/>
          <w:szCs w:val="27"/>
          <w:u w:val="single"/>
        </w:rPr>
        <w:t>During Exams telephones MUST be switched off and put away; iPhone, PDA, or Pocket PC devices are NOT allowed</w:t>
      </w:r>
      <w:r w:rsidRPr="00EE5AA9">
        <w:rPr>
          <w:rFonts w:ascii="Times New Roman" w:eastAsia="Times New Roman" w:hAnsi="Times New Roman" w:cs="Times New Roman"/>
          <w:color w:val="000000"/>
          <w:sz w:val="27"/>
          <w:szCs w:val="27"/>
        </w:rPr>
        <w:t>! Only bring: scientific calculator, two No.2 pencils (for scan-</w:t>
      </w:r>
      <w:proofErr w:type="spellStart"/>
      <w:r w:rsidRPr="00EE5AA9">
        <w:rPr>
          <w:rFonts w:ascii="Times New Roman" w:eastAsia="Times New Roman" w:hAnsi="Times New Roman" w:cs="Times New Roman"/>
          <w:color w:val="000000"/>
          <w:sz w:val="27"/>
          <w:szCs w:val="27"/>
        </w:rPr>
        <w:t>tron</w:t>
      </w:r>
      <w:proofErr w:type="spellEnd"/>
      <w:r w:rsidRPr="00EE5AA9">
        <w:rPr>
          <w:rFonts w:ascii="Times New Roman" w:eastAsia="Times New Roman" w:hAnsi="Times New Roman" w:cs="Times New Roman"/>
          <w:color w:val="000000"/>
          <w:sz w:val="27"/>
          <w:szCs w:val="27"/>
        </w:rPr>
        <w:t xml:space="preserve"> sheets), and a ruler. Formulae sheet and scrap paper are provided by the instructor.</w:t>
      </w:r>
    </w:p>
    <w:p w:rsidR="00EE5AA9" w:rsidRPr="00EE5AA9" w:rsidRDefault="00EE5AA9" w:rsidP="00EE5AA9">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6" w:name="0.2_Help"/>
      <w:r w:rsidRPr="00EE5AA9">
        <w:rPr>
          <w:rFonts w:ascii="Times New Roman" w:eastAsia="Times New Roman" w:hAnsi="Times New Roman" w:cs="Times New Roman"/>
          <w:b/>
          <w:bCs/>
          <w:color w:val="000000"/>
          <w:sz w:val="27"/>
          <w:szCs w:val="27"/>
        </w:rPr>
        <w:t>Help</w:t>
      </w:r>
      <w:bookmarkEnd w:id="6"/>
      <w:r w:rsidRPr="00EE5AA9">
        <w:rPr>
          <w:rFonts w:ascii="Times New Roman" w:eastAsia="Times New Roman" w:hAnsi="Times New Roman" w:cs="Times New Roman"/>
          <w:b/>
          <w:bCs/>
          <w:color w:val="000000"/>
          <w:sz w:val="27"/>
          <w:szCs w:val="27"/>
        </w:rPr>
        <w:t> and Other Information</w:t>
      </w:r>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b/>
          <w:bCs/>
          <w:color w:val="000000"/>
          <w:sz w:val="27"/>
          <w:szCs w:val="27"/>
        </w:rPr>
        <w:t>Physics Help Room</w:t>
      </w:r>
      <w:r w:rsidRPr="00EE5AA9">
        <w:rPr>
          <w:rFonts w:ascii="Times New Roman" w:eastAsia="Times New Roman" w:hAnsi="Times New Roman" w:cs="Times New Roman"/>
          <w:color w:val="000000"/>
          <w:sz w:val="27"/>
          <w:szCs w:val="27"/>
        </w:rPr>
        <w:t>: The Laboratory Teaching Assistants, undergraduate TAs (all of whom earned an A- or better in PHY141 last semester), and the course Faculty will staff the PHY141/142 Help Room (Physics A-131) for business hours in the Mo-Fr period, and the Faculty and TAs will have posted office hours in their respective offices, see the "Contacts" menu.</w:t>
      </w:r>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color w:val="000000"/>
          <w:sz w:val="27"/>
          <w:szCs w:val="27"/>
        </w:rPr>
        <w:t>The </w:t>
      </w:r>
      <w:hyperlink r:id="rId22" w:tgtFrame="_blank" w:history="1">
        <w:r w:rsidRPr="00EE5AA9">
          <w:rPr>
            <w:rFonts w:ascii="Times New Roman" w:eastAsia="Times New Roman" w:hAnsi="Times New Roman" w:cs="Times New Roman"/>
            <w:color w:val="0000FF"/>
            <w:sz w:val="27"/>
            <w:szCs w:val="27"/>
            <w:u w:val="single"/>
          </w:rPr>
          <w:t>Society of Physics Students</w:t>
        </w:r>
      </w:hyperlink>
      <w:r w:rsidRPr="00EE5AA9">
        <w:rPr>
          <w:rFonts w:ascii="Times New Roman" w:eastAsia="Times New Roman" w:hAnsi="Times New Roman" w:cs="Times New Roman"/>
          <w:color w:val="000000"/>
          <w:sz w:val="27"/>
          <w:szCs w:val="27"/>
        </w:rPr>
        <w:t> may be contacted for tutoring information.</w:t>
      </w:r>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color w:val="000000"/>
          <w:sz w:val="27"/>
          <w:szCs w:val="27"/>
        </w:rPr>
        <w:t>Course administration and grading issues need to be discussed with the teacher. For problems with registration, contact the teacher or contact Mrs. Diane Diaferia in the Main Office, Physics Building. For mediation or for general questions regarding Physics courses, please contact the Physics and Astronomy Department Office P-110, Phone 2-8110.</w:t>
      </w:r>
    </w:p>
    <w:p w:rsidR="00EE5AA9" w:rsidRPr="00EE5AA9" w:rsidRDefault="00EE5AA9" w:rsidP="00EE5AA9">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E5AA9">
        <w:rPr>
          <w:rFonts w:ascii="Times New Roman" w:eastAsia="Times New Roman" w:hAnsi="Times New Roman" w:cs="Times New Roman"/>
          <w:b/>
          <w:bCs/>
          <w:color w:val="000000"/>
          <w:sz w:val="27"/>
          <w:szCs w:val="27"/>
        </w:rPr>
        <w:t>Academic Integrity</w:t>
      </w:r>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color w:val="000000"/>
          <w:sz w:val="27"/>
          <w:szCs w:val="27"/>
        </w:rPr>
        <w:t>Each student must pursue his or her academic goals honestly and be personally accountable for all submitted work. Representing another person's work as your own is always wrong and unfair towards other students in the class. </w:t>
      </w:r>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color w:val="000000"/>
          <w:sz w:val="27"/>
          <w:szCs w:val="27"/>
        </w:rPr>
        <w:t>Academic dishonesty will not be tolerated. In this course, the standards are as follows. </w:t>
      </w:r>
      <w:r w:rsidRPr="00EE5AA9">
        <w:rPr>
          <w:rFonts w:ascii="Times New Roman" w:eastAsia="Times New Roman" w:hAnsi="Times New Roman" w:cs="Times New Roman"/>
          <w:b/>
          <w:bCs/>
          <w:color w:val="000000"/>
          <w:sz w:val="27"/>
          <w:szCs w:val="27"/>
        </w:rPr>
        <w:t>Instances of copying and plagiarism will lead to an automatic F</w:t>
      </w:r>
      <w:r w:rsidRPr="00EE5AA9">
        <w:rPr>
          <w:rFonts w:ascii="Times New Roman" w:eastAsia="Times New Roman" w:hAnsi="Times New Roman" w:cs="Times New Roman"/>
          <w:color w:val="000000"/>
          <w:sz w:val="27"/>
          <w:szCs w:val="27"/>
        </w:rPr>
        <w:t>; Faculty are required to report any suspected instance of academic dishonesty to the Academic Judiciary. In lecture, when a "clicker" question is posed, you may discuss it with your neighbors. When you are found clicking for another person in Lecture </w:t>
      </w:r>
      <w:r w:rsidRPr="00EE5AA9">
        <w:rPr>
          <w:rFonts w:ascii="Times New Roman" w:eastAsia="Times New Roman" w:hAnsi="Times New Roman" w:cs="Times New Roman"/>
          <w:b/>
          <w:bCs/>
          <w:color w:val="000000"/>
          <w:sz w:val="27"/>
          <w:szCs w:val="27"/>
        </w:rPr>
        <w:t>all users/owners of the clickers involved will automatically fail this 4-credit course and will be brought before the Academic Judiciary</w:t>
      </w:r>
      <w:r w:rsidRPr="00EE5AA9">
        <w:rPr>
          <w:rFonts w:ascii="Times New Roman" w:eastAsia="Times New Roman" w:hAnsi="Times New Roman" w:cs="Times New Roman"/>
          <w:color w:val="000000"/>
          <w:sz w:val="27"/>
          <w:szCs w:val="27"/>
        </w:rPr>
        <w:t>.</w:t>
      </w:r>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color w:val="000000"/>
          <w:sz w:val="27"/>
          <w:szCs w:val="27"/>
        </w:rPr>
        <w:t>You may work with your colleagues on the homework problems, the clicker quizzes during lectures, and the laboratory preparation and execution. </w:t>
      </w:r>
      <w:r w:rsidRPr="00EE5AA9">
        <w:rPr>
          <w:rFonts w:ascii="Times New Roman" w:eastAsia="Times New Roman" w:hAnsi="Times New Roman" w:cs="Times New Roman"/>
          <w:b/>
          <w:bCs/>
          <w:color w:val="000000"/>
          <w:sz w:val="27"/>
          <w:szCs w:val="27"/>
        </w:rPr>
        <w:t>However</w:t>
      </w:r>
      <w:r w:rsidRPr="00EE5AA9">
        <w:rPr>
          <w:rFonts w:ascii="Times New Roman" w:eastAsia="Times New Roman" w:hAnsi="Times New Roman" w:cs="Times New Roman"/>
          <w:color w:val="000000"/>
          <w:sz w:val="27"/>
          <w:szCs w:val="27"/>
        </w:rPr>
        <w:t>, please note that you only hurt yourself if you submit answers that you get from somebody else and you do not understand, or provide answers to someone else who does not understand. </w:t>
      </w:r>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color w:val="000000"/>
          <w:sz w:val="27"/>
          <w:szCs w:val="27"/>
        </w:rPr>
        <w:t>In lab, you and your partner are collecting the same data, and you may discuss subsequent steps of analysis with your partner and others. </w:t>
      </w:r>
      <w:r w:rsidRPr="00EE5AA9">
        <w:rPr>
          <w:rFonts w:ascii="Times New Roman" w:eastAsia="Times New Roman" w:hAnsi="Times New Roman" w:cs="Times New Roman"/>
          <w:b/>
          <w:bCs/>
          <w:color w:val="000000"/>
          <w:sz w:val="27"/>
          <w:szCs w:val="27"/>
        </w:rPr>
        <w:t>However</w:t>
      </w:r>
      <w:r w:rsidRPr="00EE5AA9">
        <w:rPr>
          <w:rFonts w:ascii="Times New Roman" w:eastAsia="Times New Roman" w:hAnsi="Times New Roman" w:cs="Times New Roman"/>
          <w:color w:val="000000"/>
          <w:sz w:val="27"/>
          <w:szCs w:val="27"/>
        </w:rPr>
        <w:t>, you may not use data that you did not participate in collecting as if it were your own. Doing so will result in a course grade of </w:t>
      </w:r>
      <w:r w:rsidRPr="00EE5AA9">
        <w:rPr>
          <w:rFonts w:ascii="Times New Roman" w:eastAsia="Times New Roman" w:hAnsi="Times New Roman" w:cs="Times New Roman"/>
          <w:b/>
          <w:bCs/>
          <w:color w:val="000000"/>
          <w:sz w:val="27"/>
          <w:szCs w:val="27"/>
        </w:rPr>
        <w:t>F</w:t>
      </w:r>
      <w:r w:rsidRPr="00EE5AA9">
        <w:rPr>
          <w:rFonts w:ascii="Times New Roman" w:eastAsia="Times New Roman" w:hAnsi="Times New Roman" w:cs="Times New Roman"/>
          <w:color w:val="000000"/>
          <w:sz w:val="27"/>
          <w:szCs w:val="27"/>
        </w:rPr>
        <w:t>. In an exam, copying answers from another person or use of materials or communication other than what is allowed by the instructors will result in an </w:t>
      </w:r>
      <w:r w:rsidRPr="00EE5AA9">
        <w:rPr>
          <w:rFonts w:ascii="Times New Roman" w:eastAsia="Times New Roman" w:hAnsi="Times New Roman" w:cs="Times New Roman"/>
          <w:b/>
          <w:bCs/>
          <w:color w:val="000000"/>
          <w:sz w:val="27"/>
          <w:szCs w:val="27"/>
        </w:rPr>
        <w:t>F</w:t>
      </w:r>
      <w:r w:rsidRPr="00EE5AA9">
        <w:rPr>
          <w:rFonts w:ascii="Times New Roman" w:eastAsia="Times New Roman" w:hAnsi="Times New Roman" w:cs="Times New Roman"/>
          <w:color w:val="000000"/>
          <w:sz w:val="27"/>
          <w:szCs w:val="27"/>
        </w:rPr>
        <w:t> in the course.</w:t>
      </w:r>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color w:val="000000"/>
          <w:sz w:val="27"/>
          <w:szCs w:val="27"/>
        </w:rPr>
        <w:lastRenderedPageBreak/>
        <w:t>For more comprehensive information on academic integrity, including categories of academic dishonesty, please refer to the academic judiciary website at </w:t>
      </w:r>
      <w:hyperlink r:id="rId23" w:tgtFrame="_blank" w:history="1">
        <w:r w:rsidRPr="00EE5AA9">
          <w:rPr>
            <w:rFonts w:ascii="Times New Roman" w:eastAsia="Times New Roman" w:hAnsi="Times New Roman" w:cs="Times New Roman"/>
            <w:color w:val="0000FF"/>
            <w:sz w:val="27"/>
            <w:szCs w:val="27"/>
            <w:u w:val="single"/>
          </w:rPr>
          <w:t>http://www.stonybrook.edu/uaa/academicjudiciary/</w:t>
        </w:r>
      </w:hyperlink>
      <w:r w:rsidRPr="00EE5AA9">
        <w:rPr>
          <w:rFonts w:ascii="Times New Roman" w:eastAsia="Times New Roman" w:hAnsi="Times New Roman" w:cs="Times New Roman"/>
          <w:color w:val="000000"/>
          <w:sz w:val="27"/>
          <w:szCs w:val="27"/>
        </w:rPr>
        <w:t>.</w:t>
      </w:r>
    </w:p>
    <w:p w:rsidR="00EE5AA9" w:rsidRPr="00EE5AA9" w:rsidRDefault="00EE5AA9" w:rsidP="00EE5AA9">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E5AA9">
        <w:rPr>
          <w:rFonts w:ascii="Times New Roman" w:eastAsia="Times New Roman" w:hAnsi="Times New Roman" w:cs="Times New Roman"/>
          <w:b/>
          <w:bCs/>
          <w:color w:val="000000"/>
          <w:sz w:val="27"/>
          <w:szCs w:val="27"/>
        </w:rPr>
        <w:t>Electronic Communication</w:t>
      </w:r>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color w:val="000000"/>
          <w:sz w:val="27"/>
          <w:szCs w:val="27"/>
        </w:rPr>
        <w:t>Email to your University email account is an important way of communicating with you for this course. For most students the email address is ‘</w:t>
      </w:r>
      <w:hyperlink r:id="rId24" w:tgtFrame="_blank" w:history="1">
        <w:r w:rsidRPr="00EE5AA9">
          <w:rPr>
            <w:rFonts w:ascii="Times New Roman" w:eastAsia="Times New Roman" w:hAnsi="Times New Roman" w:cs="Times New Roman"/>
            <w:color w:val="0000FF"/>
            <w:sz w:val="27"/>
            <w:szCs w:val="27"/>
            <w:u w:val="single"/>
          </w:rPr>
          <w:t>firstname.lastname@stonybrook.edu</w:t>
        </w:r>
      </w:hyperlink>
      <w:r w:rsidRPr="00EE5AA9">
        <w:rPr>
          <w:rFonts w:ascii="Times New Roman" w:eastAsia="Times New Roman" w:hAnsi="Times New Roman" w:cs="Times New Roman"/>
          <w:color w:val="000000"/>
          <w:sz w:val="27"/>
          <w:szCs w:val="27"/>
        </w:rPr>
        <w:t>’. </w:t>
      </w:r>
      <w:r w:rsidRPr="00EE5AA9">
        <w:rPr>
          <w:rFonts w:ascii="Times New Roman" w:eastAsia="Times New Roman" w:hAnsi="Times New Roman" w:cs="Times New Roman"/>
          <w:b/>
          <w:bCs/>
          <w:color w:val="000000"/>
          <w:sz w:val="27"/>
          <w:szCs w:val="27"/>
        </w:rPr>
        <w:t>It is your responsibility to read your email received at your University account</w:t>
      </w:r>
      <w:r w:rsidRPr="00EE5AA9">
        <w:rPr>
          <w:rFonts w:ascii="Times New Roman" w:eastAsia="Times New Roman" w:hAnsi="Times New Roman" w:cs="Times New Roman"/>
          <w:color w:val="000000"/>
          <w:sz w:val="27"/>
          <w:szCs w:val="27"/>
        </w:rPr>
        <w:t>; if you choose to forward your University email to another account, we are not responsible for any undeliverable messages.</w:t>
      </w:r>
    </w:p>
    <w:p w:rsidR="00EE5AA9" w:rsidRPr="00EE5AA9" w:rsidRDefault="00EE5AA9" w:rsidP="00EE5AA9">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E5AA9">
        <w:rPr>
          <w:rFonts w:ascii="Times New Roman" w:eastAsia="Times New Roman" w:hAnsi="Times New Roman" w:cs="Times New Roman"/>
          <w:b/>
          <w:bCs/>
          <w:color w:val="000000"/>
          <w:sz w:val="27"/>
          <w:szCs w:val="27"/>
        </w:rPr>
        <w:t>Religious Observances</w:t>
      </w:r>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color w:val="000000"/>
          <w:sz w:val="27"/>
          <w:szCs w:val="27"/>
        </w:rPr>
        <w:t>See the policy statement regarding religious holidays at </w:t>
      </w:r>
      <w:hyperlink r:id="rId25" w:tgtFrame="_blank" w:history="1">
        <w:r w:rsidRPr="00EE5AA9">
          <w:rPr>
            <w:rFonts w:ascii="Times New Roman" w:eastAsia="Times New Roman" w:hAnsi="Times New Roman" w:cs="Times New Roman"/>
            <w:color w:val="0000FF"/>
            <w:sz w:val="27"/>
            <w:szCs w:val="27"/>
            <w:u w:val="single"/>
          </w:rPr>
          <w:t>http://www.stonybrook.edu/registrar/forms/RelHolPol%20081612%20cr.pdf</w:t>
        </w:r>
      </w:hyperlink>
      <w:r w:rsidRPr="00EE5AA9">
        <w:rPr>
          <w:rFonts w:ascii="Times New Roman" w:eastAsia="Times New Roman" w:hAnsi="Times New Roman" w:cs="Times New Roman"/>
          <w:color w:val="000000"/>
          <w:sz w:val="27"/>
          <w:szCs w:val="27"/>
        </w:rPr>
        <w:t>. Students are expected to notify the course professors by email of their intention to take time out for religious observance. This should be done as soon as possible but definitely before the end of the ‘add/drop’ period. At that time they can discuss with the instructor(s) how they will be able to make up the work covered.</w:t>
      </w:r>
    </w:p>
    <w:p w:rsidR="00EE5AA9" w:rsidRPr="00EE5AA9" w:rsidRDefault="00EE5AA9" w:rsidP="00EE5AA9">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E5AA9">
        <w:rPr>
          <w:rFonts w:ascii="Times New Roman" w:eastAsia="Times New Roman" w:hAnsi="Times New Roman" w:cs="Times New Roman"/>
          <w:b/>
          <w:bCs/>
          <w:color w:val="000000"/>
          <w:sz w:val="27"/>
          <w:szCs w:val="27"/>
        </w:rPr>
        <w:t>Disability</w:t>
      </w:r>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color w:val="000000"/>
          <w:sz w:val="27"/>
          <w:szCs w:val="27"/>
        </w:rPr>
        <w:t>If you have a physical, psychological, medical, or learning disability that may impact your course work, please contact Disability Support Services [DSS], 128 ECC Building, (631) 632-6748/9. DSS will review your concerns and determine, with you, what accommodations are necessary and appropriate. All information and documentation of disability is confidential. Students who require assistance during emergency evacuation are encouraged to discuss their needs with their professors and Disability Support Services. For procedures and information go to the website </w:t>
      </w:r>
      <w:hyperlink r:id="rId26" w:tgtFrame="_blank" w:history="1">
        <w:r w:rsidRPr="00EE5AA9">
          <w:rPr>
            <w:rFonts w:ascii="Times New Roman" w:eastAsia="Times New Roman" w:hAnsi="Times New Roman" w:cs="Times New Roman"/>
            <w:color w:val="0000FF"/>
            <w:sz w:val="27"/>
            <w:szCs w:val="27"/>
            <w:u w:val="single"/>
          </w:rPr>
          <w:t>http://www.ehs.sunysb.edu</w:t>
        </w:r>
      </w:hyperlink>
      <w:r w:rsidRPr="00EE5AA9">
        <w:rPr>
          <w:rFonts w:ascii="Times New Roman" w:eastAsia="Times New Roman" w:hAnsi="Times New Roman" w:cs="Times New Roman"/>
          <w:color w:val="000000"/>
          <w:sz w:val="27"/>
          <w:szCs w:val="27"/>
        </w:rPr>
        <w:t> and search Fire Safety and Evacuation and Disabilities.</w:t>
      </w:r>
    </w:p>
    <w:p w:rsidR="00EE5AA9" w:rsidRPr="00EE5AA9" w:rsidRDefault="00EE5AA9" w:rsidP="00EE5AA9">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E5AA9">
        <w:rPr>
          <w:rFonts w:ascii="Times New Roman" w:eastAsia="Times New Roman" w:hAnsi="Times New Roman" w:cs="Times New Roman"/>
          <w:b/>
          <w:bCs/>
          <w:color w:val="000000"/>
          <w:sz w:val="27"/>
          <w:szCs w:val="27"/>
        </w:rPr>
        <w:t>Critical Incident Management</w:t>
      </w:r>
    </w:p>
    <w:p w:rsidR="00EE5AA9" w:rsidRPr="00EE5AA9" w:rsidRDefault="00EE5AA9" w:rsidP="00EE5AA9">
      <w:pPr>
        <w:spacing w:before="100" w:beforeAutospacing="1" w:after="100" w:afterAutospacing="1" w:line="240" w:lineRule="auto"/>
        <w:rPr>
          <w:rFonts w:ascii="Times New Roman" w:eastAsia="Times New Roman" w:hAnsi="Times New Roman" w:cs="Times New Roman"/>
          <w:color w:val="000000"/>
          <w:sz w:val="27"/>
          <w:szCs w:val="27"/>
        </w:rPr>
      </w:pPr>
      <w:r w:rsidRPr="00EE5AA9">
        <w:rPr>
          <w:rFonts w:ascii="Times New Roman" w:eastAsia="Times New Roman" w:hAnsi="Times New Roman" w:cs="Times New Roman"/>
          <w:color w:val="000000"/>
          <w:sz w:val="27"/>
          <w:szCs w:val="27"/>
        </w:rPr>
        <w:t>Stony Brook University expects students to respect the rights, privileges, and property of other people. Faculty are required to report to the Office of Judicial Affairs any disruptive behavior that affects their ability to teach, compromises the safety of the learning environment, or inhibits students' ability to learn. Faculty are required to follow school-specific procedures as described in</w:t>
      </w:r>
      <w:proofErr w:type="gramStart"/>
      <w:r w:rsidRPr="00EE5AA9">
        <w:rPr>
          <w:rFonts w:ascii="Times New Roman" w:eastAsia="Times New Roman" w:hAnsi="Times New Roman" w:cs="Times New Roman"/>
          <w:color w:val="000000"/>
          <w:sz w:val="27"/>
          <w:szCs w:val="27"/>
        </w:rPr>
        <w:t>  </w:t>
      </w:r>
      <w:proofErr w:type="gramEnd"/>
      <w:hyperlink r:id="rId27" w:tgtFrame="_blank" w:history="1">
        <w:r w:rsidRPr="00EE5AA9">
          <w:rPr>
            <w:rFonts w:ascii="Times New Roman" w:eastAsia="Times New Roman" w:hAnsi="Times New Roman" w:cs="Times New Roman"/>
            <w:color w:val="0000FF"/>
            <w:sz w:val="27"/>
            <w:szCs w:val="27"/>
            <w:u w:val="single"/>
          </w:rPr>
          <w:t>http://www.stonybrook.edu/commcms/emergency/critical_incident.shtml</w:t>
        </w:r>
      </w:hyperlink>
    </w:p>
    <w:p w:rsidR="00EE5AA9" w:rsidRPr="00EE5AA9" w:rsidRDefault="00EE5AA9" w:rsidP="00EE5AA9">
      <w:pPr>
        <w:spacing w:after="0" w:line="240" w:lineRule="auto"/>
        <w:rPr>
          <w:rFonts w:ascii="Times New Roman" w:eastAsia="Times New Roman" w:hAnsi="Times New Roman" w:cs="Times New Roman"/>
          <w:sz w:val="24"/>
          <w:szCs w:val="24"/>
        </w:rPr>
      </w:pPr>
      <w:r w:rsidRPr="00EE5AA9">
        <w:rPr>
          <w:rFonts w:ascii="Times New Roman" w:eastAsia="Times New Roman" w:hAnsi="Times New Roman" w:cs="Times New Roman"/>
          <w:sz w:val="24"/>
          <w:szCs w:val="24"/>
        </w:rPr>
        <w:pict>
          <v:rect id="_x0000_i1026" style="width:0;height:3.75pt" o:hralign="center" o:hrstd="t" o:hrnoshade="t" o:hr="t" fillcolor="black" stroked="f"/>
        </w:pict>
      </w:r>
    </w:p>
    <w:p w:rsidR="00EE5AA9" w:rsidRPr="00EE5AA9" w:rsidRDefault="00EE5AA9" w:rsidP="00EE5AA9">
      <w:pPr>
        <w:spacing w:after="0" w:line="240" w:lineRule="auto"/>
        <w:rPr>
          <w:rFonts w:ascii="Times New Roman" w:eastAsia="Times New Roman" w:hAnsi="Times New Roman" w:cs="Times New Roman"/>
          <w:i/>
          <w:iCs/>
          <w:color w:val="000000"/>
          <w:sz w:val="27"/>
          <w:szCs w:val="27"/>
        </w:rPr>
      </w:pPr>
      <w:r w:rsidRPr="00EE5AA9">
        <w:rPr>
          <w:rFonts w:ascii="Times New Roman" w:eastAsia="Times New Roman" w:hAnsi="Times New Roman" w:cs="Times New Roman"/>
          <w:i/>
          <w:iCs/>
          <w:color w:val="000000"/>
          <w:sz w:val="27"/>
          <w:szCs w:val="27"/>
        </w:rPr>
        <w:t xml:space="preserve">Michael </w:t>
      </w:r>
      <w:proofErr w:type="spellStart"/>
      <w:r w:rsidRPr="00EE5AA9">
        <w:rPr>
          <w:rFonts w:ascii="Times New Roman" w:eastAsia="Times New Roman" w:hAnsi="Times New Roman" w:cs="Times New Roman"/>
          <w:i/>
          <w:iCs/>
          <w:color w:val="000000"/>
          <w:sz w:val="27"/>
          <w:szCs w:val="27"/>
        </w:rPr>
        <w:t>Rijssenbeek</w:t>
      </w:r>
      <w:proofErr w:type="spellEnd"/>
      <w:r w:rsidRPr="00EE5AA9">
        <w:rPr>
          <w:rFonts w:ascii="Times New Roman" w:eastAsia="Times New Roman" w:hAnsi="Times New Roman" w:cs="Times New Roman"/>
          <w:i/>
          <w:iCs/>
          <w:color w:val="000000"/>
          <w:sz w:val="27"/>
          <w:szCs w:val="27"/>
        </w:rPr>
        <w:t>, 19 January 2019</w:t>
      </w:r>
    </w:p>
    <w:p w:rsidR="00067339" w:rsidRDefault="00067339"/>
    <w:p w:rsidR="00EE5AA9" w:rsidRDefault="00EE5AA9"/>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8644"/>
        <w:gridCol w:w="1580"/>
      </w:tblGrid>
      <w:tr w:rsidR="00EE5AA9" w:rsidRPr="008929A2" w:rsidTr="006E2422">
        <w:trPr>
          <w:tblCellSpacing w:w="22" w:type="dxa"/>
        </w:trPr>
        <w:tc>
          <w:tcPr>
            <w:tcW w:w="0" w:type="auto"/>
            <w:vAlign w:val="center"/>
            <w:hideMark/>
          </w:tcPr>
          <w:p w:rsidR="00EE5AA9" w:rsidRPr="008929A2" w:rsidRDefault="00EE5AA9" w:rsidP="006E2422">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8929A2">
              <w:rPr>
                <w:rFonts w:ascii="Times New Roman" w:eastAsia="Times New Roman" w:hAnsi="Times New Roman" w:cs="Times New Roman"/>
                <w:b/>
                <w:bCs/>
                <w:kern w:val="36"/>
                <w:sz w:val="36"/>
                <w:szCs w:val="36"/>
              </w:rPr>
              <w:t xml:space="preserve">PHY142 Classical Physics II </w:t>
            </w:r>
            <w:r>
              <w:rPr>
                <w:rFonts w:ascii="Times New Roman" w:eastAsia="Times New Roman" w:hAnsi="Times New Roman" w:cs="Times New Roman"/>
                <w:b/>
                <w:bCs/>
                <w:kern w:val="36"/>
                <w:sz w:val="36"/>
                <w:szCs w:val="36"/>
              </w:rPr>
              <w:t>–</w:t>
            </w:r>
            <w:r w:rsidRPr="008929A2">
              <w:rPr>
                <w:rFonts w:ascii="Times New Roman" w:eastAsia="Times New Roman" w:hAnsi="Times New Roman" w:cs="Times New Roman"/>
                <w:b/>
                <w:bCs/>
                <w:kern w:val="36"/>
                <w:sz w:val="36"/>
                <w:szCs w:val="36"/>
              </w:rPr>
              <w:t xml:space="preserve"> Honors</w:t>
            </w:r>
            <w:r>
              <w:rPr>
                <w:rFonts w:ascii="Times New Roman" w:eastAsia="Times New Roman" w:hAnsi="Times New Roman" w:cs="Times New Roman"/>
                <w:b/>
                <w:bCs/>
                <w:kern w:val="36"/>
                <w:sz w:val="36"/>
                <w:szCs w:val="36"/>
              </w:rPr>
              <w:t xml:space="preserve"> </w:t>
            </w:r>
            <w:r w:rsidRPr="008929A2">
              <w:rPr>
                <w:rFonts w:ascii="Times New Roman" w:eastAsia="Times New Roman" w:hAnsi="Times New Roman" w:cs="Times New Roman"/>
                <w:b/>
                <w:bCs/>
                <w:color w:val="FF0000"/>
                <w:kern w:val="36"/>
                <w:sz w:val="36"/>
                <w:szCs w:val="36"/>
              </w:rPr>
              <w:t>Schedule</w:t>
            </w:r>
          </w:p>
        </w:tc>
        <w:tc>
          <w:tcPr>
            <w:tcW w:w="750" w:type="pct"/>
            <w:vAlign w:val="center"/>
            <w:hideMark/>
          </w:tcPr>
          <w:p w:rsidR="00EE5AA9" w:rsidRPr="008929A2" w:rsidRDefault="00EE5AA9" w:rsidP="006E2422">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8929A2">
              <w:rPr>
                <w:rFonts w:ascii="Times New Roman" w:eastAsia="Times New Roman" w:hAnsi="Times New Roman" w:cs="Times New Roman"/>
                <w:b/>
                <w:bCs/>
                <w:sz w:val="24"/>
                <w:szCs w:val="24"/>
              </w:rPr>
              <w:t>Spring 2019</w:t>
            </w:r>
          </w:p>
        </w:tc>
      </w:tr>
    </w:tbl>
    <w:p w:rsidR="00EE5AA9" w:rsidRPr="008929A2" w:rsidRDefault="00EE5AA9" w:rsidP="00EE5AA9">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lastRenderedPageBreak/>
        <w:pict>
          <v:rect id="_x0000_i1050" style="width:468pt;height:3.75pt" o:hralign="center" o:hrstd="t" o:hrnoshade="t" o:hr="t" fillcolor="black" stroked="f"/>
        </w:pict>
      </w:r>
    </w:p>
    <w:p w:rsidR="00EE5AA9" w:rsidRDefault="00EE5AA9" w:rsidP="00EE5AA9">
      <w:pPr>
        <w:spacing w:after="0" w:line="240" w:lineRule="auto"/>
        <w:rPr>
          <w:rFonts w:ascii="Times New Roman" w:eastAsia="Times New Roman" w:hAnsi="Times New Roman" w:cs="Times New Roman"/>
          <w:color w:val="000000"/>
          <w:sz w:val="27"/>
          <w:szCs w:val="27"/>
        </w:rPr>
      </w:pPr>
      <w:r w:rsidRPr="008929A2">
        <w:rPr>
          <w:rFonts w:ascii="Times New Roman" w:eastAsia="Times New Roman" w:hAnsi="Times New Roman" w:cs="Times New Roman"/>
          <w:color w:val="000000"/>
          <w:sz w:val="27"/>
          <w:szCs w:val="27"/>
        </w:rPr>
        <w:t>Please note: this schedule of lecture topics and homework assignments is </w:t>
      </w:r>
      <w:r w:rsidRPr="008929A2">
        <w:rPr>
          <w:rFonts w:ascii="Times New Roman" w:eastAsia="Times New Roman" w:hAnsi="Times New Roman" w:cs="Times New Roman"/>
          <w:b/>
          <w:bCs/>
          <w:color w:val="000000"/>
          <w:sz w:val="27"/>
          <w:szCs w:val="27"/>
        </w:rPr>
        <w:t>tentative</w:t>
      </w:r>
      <w:r w:rsidRPr="008929A2">
        <w:rPr>
          <w:rFonts w:ascii="Times New Roman" w:eastAsia="Times New Roman" w:hAnsi="Times New Roman" w:cs="Times New Roman"/>
          <w:color w:val="000000"/>
          <w:sz w:val="27"/>
          <w:szCs w:val="27"/>
        </w:rPr>
        <w:t>; the schedule will be </w:t>
      </w:r>
      <w:r w:rsidRPr="008929A2">
        <w:rPr>
          <w:rFonts w:ascii="Times New Roman" w:eastAsia="Times New Roman" w:hAnsi="Times New Roman" w:cs="Times New Roman"/>
          <w:b/>
          <w:bCs/>
          <w:color w:val="000000"/>
          <w:sz w:val="27"/>
          <w:szCs w:val="27"/>
          <w:u w:val="single"/>
        </w:rPr>
        <w:t>updated as the course progresses</w:t>
      </w:r>
      <w:r w:rsidRPr="008929A2">
        <w:rPr>
          <w:rFonts w:ascii="Times New Roman" w:eastAsia="Times New Roman" w:hAnsi="Times New Roman" w:cs="Times New Roman"/>
          <w:color w:val="000000"/>
          <w:sz w:val="27"/>
          <w:szCs w:val="27"/>
        </w:rPr>
        <w:t>.</w:t>
      </w:r>
    </w:p>
    <w:p w:rsidR="00EE5AA9" w:rsidRPr="008929A2" w:rsidRDefault="00EE5AA9" w:rsidP="00EE5AA9">
      <w:pPr>
        <w:spacing w:after="0" w:line="240" w:lineRule="auto"/>
        <w:rPr>
          <w:rFonts w:ascii="Times New Roman" w:eastAsia="Times New Roman" w:hAnsi="Times New Roman" w:cs="Times New Roman"/>
          <w:sz w:val="24"/>
          <w:szCs w:val="24"/>
        </w:rPr>
      </w:pPr>
    </w:p>
    <w:p w:rsidR="00EE5AA9" w:rsidRDefault="00EE5AA9" w:rsidP="00EE5AA9">
      <w:pPr>
        <w:spacing w:after="0" w:line="240" w:lineRule="auto"/>
        <w:rPr>
          <w:rFonts w:ascii="Times New Roman" w:eastAsia="Times New Roman" w:hAnsi="Times New Roman" w:cs="Times New Roman"/>
          <w:color w:val="000000"/>
          <w:sz w:val="27"/>
          <w:szCs w:val="27"/>
        </w:rPr>
      </w:pPr>
      <w:r w:rsidRPr="008929A2">
        <w:rPr>
          <w:rFonts w:ascii="Times New Roman" w:eastAsia="Times New Roman" w:hAnsi="Times New Roman" w:cs="Times New Roman"/>
          <w:color w:val="000000"/>
          <w:sz w:val="27"/>
          <w:szCs w:val="27"/>
        </w:rPr>
        <w:t>The </w:t>
      </w:r>
      <w:r w:rsidRPr="008929A2">
        <w:rPr>
          <w:rFonts w:ascii="Times New Roman" w:eastAsia="Times New Roman" w:hAnsi="Times New Roman" w:cs="Times New Roman"/>
          <w:b/>
          <w:bCs/>
          <w:color w:val="000000"/>
          <w:sz w:val="27"/>
          <w:szCs w:val="27"/>
          <w:u w:val="single"/>
        </w:rPr>
        <w:t>online homework</w:t>
      </w:r>
      <w:r w:rsidRPr="008929A2">
        <w:rPr>
          <w:rFonts w:ascii="Times New Roman" w:eastAsia="Times New Roman" w:hAnsi="Times New Roman" w:cs="Times New Roman"/>
          <w:color w:val="000000"/>
          <w:sz w:val="27"/>
          <w:szCs w:val="27"/>
        </w:rPr>
        <w:t> is listed in the week that it becomes accessible</w:t>
      </w:r>
      <w:r>
        <w:rPr>
          <w:rFonts w:ascii="Times New Roman" w:eastAsia="Times New Roman" w:hAnsi="Times New Roman" w:cs="Times New Roman"/>
          <w:color w:val="000000"/>
          <w:sz w:val="27"/>
          <w:szCs w:val="27"/>
        </w:rPr>
        <w:t xml:space="preserve"> </w:t>
      </w:r>
      <w:r w:rsidRPr="008929A2">
        <w:rPr>
          <w:rFonts w:ascii="Times New Roman" w:eastAsia="Times New Roman" w:hAnsi="Times New Roman" w:cs="Times New Roman"/>
          <w:color w:val="000000"/>
          <w:sz w:val="27"/>
          <w:szCs w:val="27"/>
        </w:rPr>
        <w:t>on </w:t>
      </w:r>
    </w:p>
    <w:p w:rsidR="00EE5AA9" w:rsidRPr="008929A2" w:rsidRDefault="00EE5AA9" w:rsidP="00EE5AA9">
      <w:pPr>
        <w:spacing w:after="0" w:line="240" w:lineRule="auto"/>
        <w:rPr>
          <w:rFonts w:ascii="Times New Roman" w:eastAsia="Times New Roman" w:hAnsi="Times New Roman" w:cs="Times New Roman"/>
          <w:color w:val="000000"/>
          <w:sz w:val="27"/>
          <w:szCs w:val="27"/>
        </w:rPr>
      </w:pPr>
      <w:hyperlink r:id="rId28" w:history="1">
        <w:r w:rsidRPr="002D2478">
          <w:rPr>
            <w:rStyle w:val="Hyperlink"/>
            <w:rFonts w:ascii="Times New Roman" w:eastAsia="Times New Roman" w:hAnsi="Times New Roman" w:cs="Times New Roman"/>
            <w:sz w:val="27"/>
            <w:szCs w:val="27"/>
          </w:rPr>
          <w:t>www.MasteringPhysics.com</w:t>
        </w:r>
      </w:hyperlink>
      <w:r w:rsidRPr="008929A2">
        <w:rPr>
          <w:rFonts w:ascii="Times New Roman" w:eastAsia="Times New Roman" w:hAnsi="Times New Roman" w:cs="Times New Roman"/>
          <w:color w:val="000000"/>
          <w:sz w:val="27"/>
          <w:szCs w:val="27"/>
        </w:rPr>
        <w:t>; it is typically </w:t>
      </w:r>
      <w:r w:rsidRPr="008929A2">
        <w:rPr>
          <w:rFonts w:ascii="Times New Roman" w:eastAsia="Times New Roman" w:hAnsi="Times New Roman" w:cs="Times New Roman"/>
          <w:b/>
          <w:bCs/>
          <w:color w:val="000000"/>
          <w:sz w:val="27"/>
          <w:szCs w:val="27"/>
          <w:u w:val="single"/>
        </w:rPr>
        <w:t>due the following week on Tuesday at 10 PM</w:t>
      </w:r>
      <w:r w:rsidRPr="008929A2">
        <w:rPr>
          <w:rFonts w:ascii="Times New Roman" w:eastAsia="Times New Roman" w:hAnsi="Times New Roman" w:cs="Times New Roman"/>
          <w:color w:val="000000"/>
          <w:sz w:val="27"/>
          <w:szCs w:val="27"/>
        </w:rPr>
        <w:t>. Note, that doing homework problems well, and understanding the solution in detail, is the best way to succeed in the course. Get help in the PHY132/142 Help Room or on the "Homework Forum" in the Blackboard course menu. For instructions on the Homework assignments, see the Homework section of the Syllabus.</w:t>
      </w:r>
    </w:p>
    <w:tbl>
      <w:tblPr>
        <w:tblW w:w="10890" w:type="dxa"/>
        <w:tblCellSpacing w:w="15" w:type="dxa"/>
        <w:tblInd w:w="-5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7"/>
        <w:gridCol w:w="930"/>
        <w:gridCol w:w="3576"/>
        <w:gridCol w:w="5307"/>
      </w:tblGrid>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jc w:val="center"/>
              <w:rPr>
                <w:rFonts w:ascii="Times New Roman" w:eastAsia="Times New Roman" w:hAnsi="Times New Roman" w:cs="Times New Roman"/>
                <w:b/>
                <w:bCs/>
                <w:sz w:val="24"/>
                <w:szCs w:val="24"/>
              </w:rPr>
            </w:pPr>
            <w:r w:rsidRPr="008929A2">
              <w:rPr>
                <w:rFonts w:ascii="Times New Roman" w:eastAsia="Times New Roman" w:hAnsi="Times New Roman" w:cs="Times New Roman"/>
                <w:b/>
                <w:bCs/>
                <w:sz w:val="24"/>
                <w:szCs w:val="24"/>
              </w:rPr>
              <w:t>Date</w:t>
            </w:r>
          </w:p>
        </w:tc>
        <w:tc>
          <w:tcPr>
            <w:tcW w:w="887"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jc w:val="center"/>
              <w:rPr>
                <w:rFonts w:ascii="Times New Roman" w:eastAsia="Times New Roman" w:hAnsi="Times New Roman" w:cs="Times New Roman"/>
                <w:b/>
                <w:bCs/>
                <w:sz w:val="24"/>
                <w:szCs w:val="24"/>
              </w:rPr>
            </w:pPr>
            <w:r w:rsidRPr="008929A2">
              <w:rPr>
                <w:rFonts w:ascii="Times New Roman" w:eastAsia="Times New Roman" w:hAnsi="Times New Roman" w:cs="Times New Roman"/>
                <w:b/>
                <w:bCs/>
                <w:sz w:val="24"/>
                <w:szCs w:val="24"/>
              </w:rPr>
              <w:t>(e)Book Sections</w:t>
            </w:r>
          </w:p>
        </w:tc>
        <w:tc>
          <w:tcPr>
            <w:tcW w:w="3553"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b/>
                <w:bCs/>
                <w:sz w:val="24"/>
                <w:szCs w:val="24"/>
              </w:rPr>
            </w:pPr>
            <w:r w:rsidRPr="008929A2">
              <w:rPr>
                <w:rFonts w:ascii="Times New Roman" w:eastAsia="Times New Roman" w:hAnsi="Times New Roman" w:cs="Times New Roman"/>
                <w:b/>
                <w:bCs/>
                <w:sz w:val="24"/>
                <w:szCs w:val="24"/>
              </w:rPr>
              <w:t>Lecture: </w:t>
            </w:r>
            <w:proofErr w:type="spellStart"/>
            <w:r w:rsidRPr="008929A2">
              <w:rPr>
                <w:rFonts w:ascii="Times New Roman" w:eastAsia="Times New Roman" w:hAnsi="Times New Roman" w:cs="Times New Roman"/>
                <w:b/>
                <w:bCs/>
                <w:sz w:val="24"/>
                <w:szCs w:val="24"/>
              </w:rPr>
              <w:t>Earth&amp;Space</w:t>
            </w:r>
            <w:proofErr w:type="spellEnd"/>
            <w:r w:rsidRPr="008929A2">
              <w:rPr>
                <w:rFonts w:ascii="Times New Roman" w:eastAsia="Times New Roman" w:hAnsi="Times New Roman" w:cs="Times New Roman"/>
                <w:b/>
                <w:bCs/>
                <w:sz w:val="24"/>
                <w:szCs w:val="24"/>
              </w:rPr>
              <w:t xml:space="preserve"> 079, MWF 12:00pm-12:53pm</w:t>
            </w:r>
            <w:r w:rsidRPr="008929A2">
              <w:rPr>
                <w:rFonts w:ascii="Times New Roman" w:eastAsia="Times New Roman" w:hAnsi="Times New Roman" w:cs="Times New Roman"/>
                <w:b/>
                <w:bCs/>
                <w:sz w:val="24"/>
                <w:szCs w:val="24"/>
              </w:rPr>
              <w:br/>
              <w:t>Recitation: </w:t>
            </w:r>
            <w:proofErr w:type="spellStart"/>
            <w:r w:rsidRPr="008929A2">
              <w:rPr>
                <w:rFonts w:ascii="Times New Roman" w:eastAsia="Times New Roman" w:hAnsi="Times New Roman" w:cs="Times New Roman"/>
                <w:b/>
                <w:bCs/>
                <w:sz w:val="24"/>
                <w:szCs w:val="24"/>
              </w:rPr>
              <w:t>Earth&amp;Space</w:t>
            </w:r>
            <w:proofErr w:type="spellEnd"/>
            <w:r w:rsidRPr="008929A2">
              <w:rPr>
                <w:rFonts w:ascii="Times New Roman" w:eastAsia="Times New Roman" w:hAnsi="Times New Roman" w:cs="Times New Roman"/>
                <w:b/>
                <w:bCs/>
                <w:sz w:val="24"/>
                <w:szCs w:val="24"/>
              </w:rPr>
              <w:t xml:space="preserve"> 069, </w:t>
            </w:r>
            <w:proofErr w:type="spellStart"/>
            <w:r w:rsidRPr="008929A2">
              <w:rPr>
                <w:rFonts w:ascii="Times New Roman" w:eastAsia="Times New Roman" w:hAnsi="Times New Roman" w:cs="Times New Roman"/>
                <w:b/>
                <w:bCs/>
                <w:sz w:val="24"/>
                <w:szCs w:val="24"/>
              </w:rPr>
              <w:t>Tu</w:t>
            </w:r>
            <w:proofErr w:type="spellEnd"/>
            <w:r w:rsidRPr="008929A2">
              <w:rPr>
                <w:rFonts w:ascii="Times New Roman" w:eastAsia="Times New Roman" w:hAnsi="Times New Roman" w:cs="Times New Roman"/>
                <w:b/>
                <w:bCs/>
                <w:sz w:val="24"/>
                <w:szCs w:val="24"/>
              </w:rPr>
              <w:t xml:space="preserve"> 10:00am-11:20am</w:t>
            </w:r>
          </w:p>
        </w:tc>
        <w:tc>
          <w:tcPr>
            <w:tcW w:w="5265"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jc w:val="center"/>
              <w:rPr>
                <w:rFonts w:ascii="Times New Roman" w:eastAsia="Times New Roman" w:hAnsi="Times New Roman" w:cs="Times New Roman"/>
                <w:b/>
                <w:bCs/>
                <w:sz w:val="24"/>
                <w:szCs w:val="24"/>
              </w:rPr>
            </w:pPr>
            <w:hyperlink r:id="rId29" w:tgtFrame="_blank" w:history="1">
              <w:r w:rsidRPr="008929A2">
                <w:rPr>
                  <w:rFonts w:ascii="Times New Roman" w:eastAsia="Times New Roman" w:hAnsi="Times New Roman" w:cs="Times New Roman"/>
                  <w:b/>
                  <w:bCs/>
                  <w:color w:val="0000FF"/>
                  <w:sz w:val="24"/>
                  <w:szCs w:val="24"/>
                  <w:u w:val="single"/>
                </w:rPr>
                <w:t>Homework</w:t>
              </w:r>
            </w:hyperlink>
            <w:r w:rsidRPr="008929A2">
              <w:rPr>
                <w:rFonts w:ascii="Times New Roman" w:eastAsia="Times New Roman" w:hAnsi="Times New Roman" w:cs="Times New Roman"/>
                <w:b/>
                <w:bCs/>
                <w:sz w:val="24"/>
                <w:szCs w:val="24"/>
              </w:rPr>
              <w:t> </w:t>
            </w: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28-Jan</w:t>
            </w:r>
          </w:p>
        </w:tc>
        <w:tc>
          <w:tcPr>
            <w:tcW w:w="887"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b/>
                <w:bCs/>
                <w:sz w:val="24"/>
                <w:szCs w:val="24"/>
              </w:rPr>
              <w:t>21</w:t>
            </w:r>
            <w:r w:rsidRPr="008929A2">
              <w:rPr>
                <w:rFonts w:ascii="Times New Roman" w:eastAsia="Times New Roman" w:hAnsi="Times New Roman" w:cs="Times New Roman"/>
                <w:sz w:val="24"/>
                <w:szCs w:val="24"/>
              </w:rPr>
              <w:t>.1-11</w:t>
            </w:r>
          </w:p>
        </w:tc>
        <w:tc>
          <w:tcPr>
            <w:tcW w:w="3553"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30" w:tgtFrame="_blank" w:history="1">
              <w:r w:rsidRPr="008929A2">
                <w:rPr>
                  <w:rFonts w:ascii="Times New Roman" w:eastAsia="Times New Roman" w:hAnsi="Times New Roman" w:cs="Times New Roman"/>
                  <w:color w:val="0000FF"/>
                  <w:sz w:val="24"/>
                  <w:szCs w:val="24"/>
                  <w:u w:val="single"/>
                </w:rPr>
                <w:t>Electric Charge</w:t>
              </w:r>
            </w:hyperlink>
          </w:p>
        </w:tc>
        <w:tc>
          <w:tcPr>
            <w:tcW w:w="526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read: </w:t>
            </w:r>
            <w:hyperlink r:id="rId31" w:tgtFrame="_blank" w:history="1">
              <w:r w:rsidRPr="008929A2">
                <w:rPr>
                  <w:rFonts w:ascii="Times New Roman" w:eastAsia="Times New Roman" w:hAnsi="Times New Roman" w:cs="Times New Roman"/>
                  <w:color w:val="0000FF"/>
                  <w:sz w:val="24"/>
                  <w:szCs w:val="24"/>
                  <w:u w:val="single"/>
                </w:rPr>
                <w:t>Differentiation</w:t>
              </w:r>
            </w:hyperlink>
            <w:r w:rsidRPr="008929A2">
              <w:rPr>
                <w:rFonts w:ascii="Times New Roman" w:eastAsia="Times New Roman" w:hAnsi="Times New Roman" w:cs="Times New Roman"/>
                <w:sz w:val="24"/>
                <w:szCs w:val="24"/>
              </w:rPr>
              <w:t>", </w:t>
            </w:r>
            <w:hyperlink r:id="rId32" w:tgtFrame="_blank" w:history="1">
              <w:r w:rsidRPr="008929A2">
                <w:rPr>
                  <w:rFonts w:ascii="Times New Roman" w:eastAsia="Times New Roman" w:hAnsi="Times New Roman" w:cs="Times New Roman"/>
                  <w:color w:val="0000FF"/>
                  <w:sz w:val="24"/>
                  <w:szCs w:val="24"/>
                  <w:u w:val="single"/>
                </w:rPr>
                <w:t>GoogleSheetsForLabs.pdf</w:t>
              </w:r>
            </w:hyperlink>
            <w:r w:rsidRPr="008929A2">
              <w:rPr>
                <w:rFonts w:ascii="Times New Roman" w:eastAsia="Times New Roman" w:hAnsi="Times New Roman" w:cs="Times New Roman"/>
                <w:sz w:val="24"/>
                <w:szCs w:val="24"/>
              </w:rPr>
              <w:t>, and the </w:t>
            </w:r>
            <w:hyperlink r:id="rId33" w:tgtFrame="_blank" w:history="1">
              <w:r w:rsidRPr="008929A2">
                <w:rPr>
                  <w:rFonts w:ascii="Times New Roman" w:eastAsia="Times New Roman" w:hAnsi="Times New Roman" w:cs="Times New Roman"/>
                  <w:color w:val="0000FF"/>
                  <w:sz w:val="24"/>
                  <w:szCs w:val="24"/>
                  <w:u w:val="single"/>
                </w:rPr>
                <w:t>PHY 133/4 Plotting Tool</w:t>
              </w:r>
            </w:hyperlink>
            <w:r w:rsidRPr="008929A2">
              <w:rPr>
                <w:rFonts w:ascii="Times New Roman" w:eastAsia="Times New Roman" w:hAnsi="Times New Roman" w:cs="Times New Roman"/>
                <w:sz w:val="24"/>
                <w:szCs w:val="24"/>
              </w:rPr>
              <w:t> for graphing and linear fits</w:t>
            </w: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30-Jan</w:t>
            </w:r>
          </w:p>
        </w:tc>
        <w:tc>
          <w:tcPr>
            <w:tcW w:w="887"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p>
        </w:tc>
        <w:tc>
          <w:tcPr>
            <w:tcW w:w="3553"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34" w:tgtFrame="_blank" w:history="1">
              <w:r w:rsidRPr="008929A2">
                <w:rPr>
                  <w:rFonts w:ascii="Times New Roman" w:eastAsia="Times New Roman" w:hAnsi="Times New Roman" w:cs="Times New Roman"/>
                  <w:color w:val="0000FF"/>
                  <w:sz w:val="24"/>
                  <w:szCs w:val="24"/>
                  <w:u w:val="single"/>
                </w:rPr>
                <w:t>The Electric Field</w:t>
              </w:r>
              <w:r w:rsidRPr="008929A2">
                <w:rPr>
                  <w:rFonts w:ascii="Times New Roman" w:eastAsia="Times New Roman" w:hAnsi="Times New Roman" w:cs="Times New Roman"/>
                  <w:color w:val="0000FF"/>
                  <w:sz w:val="24"/>
                  <w:szCs w:val="24"/>
                  <w:u w:val="single"/>
                </w:rPr>
                <w:br/>
              </w:r>
            </w:hyperlink>
          </w:p>
        </w:tc>
        <w:tc>
          <w:tcPr>
            <w:tcW w:w="526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35" w:tgtFrame="_blank" w:history="1">
              <w:r w:rsidRPr="008929A2">
                <w:rPr>
                  <w:rFonts w:ascii="Times New Roman" w:eastAsia="Times New Roman" w:hAnsi="Times New Roman" w:cs="Times New Roman"/>
                  <w:color w:val="0000FF"/>
                  <w:sz w:val="24"/>
                  <w:szCs w:val="24"/>
                  <w:u w:val="single"/>
                </w:rPr>
                <w:t>WebHW01</w:t>
              </w:r>
            </w:hyperlink>
            <w:r w:rsidRPr="008929A2">
              <w:rPr>
                <w:rFonts w:ascii="Times New Roman" w:eastAsia="Times New Roman" w:hAnsi="Times New Roman" w:cs="Times New Roman"/>
                <w:sz w:val="24"/>
                <w:szCs w:val="24"/>
              </w:rPr>
              <w:t xml:space="preserve"> (Due </w:t>
            </w:r>
            <w:proofErr w:type="spellStart"/>
            <w:r w:rsidRPr="008929A2">
              <w:rPr>
                <w:rFonts w:ascii="Times New Roman" w:eastAsia="Times New Roman" w:hAnsi="Times New Roman" w:cs="Times New Roman"/>
                <w:sz w:val="24"/>
                <w:szCs w:val="24"/>
              </w:rPr>
              <w:t>Tu</w:t>
            </w:r>
            <w:proofErr w:type="spellEnd"/>
            <w:r w:rsidRPr="008929A2">
              <w:rPr>
                <w:rFonts w:ascii="Times New Roman" w:eastAsia="Times New Roman" w:hAnsi="Times New Roman" w:cs="Times New Roman"/>
                <w:sz w:val="24"/>
                <w:szCs w:val="24"/>
              </w:rPr>
              <w:t xml:space="preserve"> 05-Feb, 10pm)</w:t>
            </w: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01-Feb</w:t>
            </w:r>
          </w:p>
        </w:tc>
        <w:tc>
          <w:tcPr>
            <w:tcW w:w="887"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p>
        </w:tc>
        <w:tc>
          <w:tcPr>
            <w:tcW w:w="3553"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36" w:tgtFrame="_blank" w:history="1">
              <w:r w:rsidRPr="008929A2">
                <w:rPr>
                  <w:rFonts w:ascii="Times New Roman" w:eastAsia="Times New Roman" w:hAnsi="Times New Roman" w:cs="Times New Roman"/>
                  <w:color w:val="0000FF"/>
                  <w:sz w:val="24"/>
                  <w:szCs w:val="24"/>
                  <w:u w:val="single"/>
                </w:rPr>
                <w:t>Electric Charge Distributions</w:t>
              </w:r>
            </w:hyperlink>
          </w:p>
        </w:tc>
        <w:tc>
          <w:tcPr>
            <w:tcW w:w="526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04-Feb</w:t>
            </w:r>
          </w:p>
        </w:tc>
        <w:tc>
          <w:tcPr>
            <w:tcW w:w="887"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b/>
                <w:bCs/>
                <w:sz w:val="24"/>
                <w:szCs w:val="24"/>
              </w:rPr>
              <w:t>22</w:t>
            </w:r>
            <w:r w:rsidRPr="008929A2">
              <w:rPr>
                <w:rFonts w:ascii="Times New Roman" w:eastAsia="Times New Roman" w:hAnsi="Times New Roman" w:cs="Times New Roman"/>
                <w:sz w:val="24"/>
                <w:szCs w:val="24"/>
              </w:rPr>
              <w:t>.1-4</w:t>
            </w:r>
          </w:p>
        </w:tc>
        <w:tc>
          <w:tcPr>
            <w:tcW w:w="3553"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37" w:tgtFrame="_blank" w:history="1">
              <w:r w:rsidRPr="008929A2">
                <w:rPr>
                  <w:rFonts w:ascii="Times New Roman" w:eastAsia="Times New Roman" w:hAnsi="Times New Roman" w:cs="Times New Roman"/>
                  <w:color w:val="0000FF"/>
                  <w:sz w:val="24"/>
                  <w:szCs w:val="24"/>
                  <w:u w:val="single"/>
                </w:rPr>
                <w:t>Electric Flux and Gauss' Law</w:t>
              </w:r>
            </w:hyperlink>
          </w:p>
        </w:tc>
        <w:tc>
          <w:tcPr>
            <w:tcW w:w="526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38" w:tgtFrame="_blank" w:history="1">
              <w:r w:rsidRPr="008929A2">
                <w:rPr>
                  <w:rFonts w:ascii="Times New Roman" w:eastAsia="Times New Roman" w:hAnsi="Times New Roman" w:cs="Times New Roman"/>
                  <w:color w:val="0000FF"/>
                  <w:sz w:val="24"/>
                  <w:szCs w:val="24"/>
                  <w:u w:val="single"/>
                </w:rPr>
                <w:t>WebHW02</w:t>
              </w:r>
            </w:hyperlink>
            <w:r w:rsidRPr="008929A2">
              <w:rPr>
                <w:rFonts w:ascii="Times New Roman" w:eastAsia="Times New Roman" w:hAnsi="Times New Roman" w:cs="Times New Roman"/>
                <w:sz w:val="24"/>
                <w:szCs w:val="24"/>
              </w:rPr>
              <w:t xml:space="preserve"> (Due </w:t>
            </w:r>
            <w:proofErr w:type="spellStart"/>
            <w:r w:rsidRPr="008929A2">
              <w:rPr>
                <w:rFonts w:ascii="Times New Roman" w:eastAsia="Times New Roman" w:hAnsi="Times New Roman" w:cs="Times New Roman"/>
                <w:sz w:val="24"/>
                <w:szCs w:val="24"/>
              </w:rPr>
              <w:t>Tu</w:t>
            </w:r>
            <w:proofErr w:type="spellEnd"/>
            <w:r w:rsidRPr="008929A2">
              <w:rPr>
                <w:rFonts w:ascii="Times New Roman" w:eastAsia="Times New Roman" w:hAnsi="Times New Roman" w:cs="Times New Roman"/>
                <w:sz w:val="24"/>
                <w:szCs w:val="24"/>
              </w:rPr>
              <w:t xml:space="preserve"> 12-Feb, 10pm)</w:t>
            </w: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06-Feb</w:t>
            </w:r>
          </w:p>
        </w:tc>
        <w:tc>
          <w:tcPr>
            <w:tcW w:w="887"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p>
        </w:tc>
        <w:tc>
          <w:tcPr>
            <w:tcW w:w="3553"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39" w:tgtFrame="_blank" w:history="1">
              <w:r w:rsidRPr="008929A2">
                <w:rPr>
                  <w:rFonts w:ascii="Times New Roman" w:eastAsia="Times New Roman" w:hAnsi="Times New Roman" w:cs="Times New Roman"/>
                  <w:color w:val="0000FF"/>
                  <w:sz w:val="24"/>
                  <w:szCs w:val="24"/>
                  <w:u w:val="single"/>
                </w:rPr>
                <w:t>Electric Field Calculations</w:t>
              </w:r>
            </w:hyperlink>
          </w:p>
        </w:tc>
        <w:tc>
          <w:tcPr>
            <w:tcW w:w="526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08-Feb</w:t>
            </w:r>
          </w:p>
        </w:tc>
        <w:tc>
          <w:tcPr>
            <w:tcW w:w="887"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b/>
                <w:bCs/>
                <w:sz w:val="24"/>
                <w:szCs w:val="24"/>
              </w:rPr>
              <w:t>23</w:t>
            </w:r>
            <w:r w:rsidRPr="008929A2">
              <w:rPr>
                <w:rFonts w:ascii="Times New Roman" w:eastAsia="Times New Roman" w:hAnsi="Times New Roman" w:cs="Times New Roman"/>
                <w:sz w:val="24"/>
                <w:szCs w:val="24"/>
              </w:rPr>
              <w:t>.1-9</w:t>
            </w:r>
          </w:p>
        </w:tc>
        <w:tc>
          <w:tcPr>
            <w:tcW w:w="3553"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40" w:tgtFrame="_blank" w:history="1">
              <w:r w:rsidRPr="008929A2">
                <w:rPr>
                  <w:rFonts w:ascii="Times New Roman" w:eastAsia="Times New Roman" w:hAnsi="Times New Roman" w:cs="Times New Roman"/>
                  <w:color w:val="0000FF"/>
                  <w:sz w:val="24"/>
                  <w:szCs w:val="24"/>
                  <w:u w:val="single"/>
                </w:rPr>
                <w:t>Electric Potential and Potential Distributions</w:t>
              </w:r>
            </w:hyperlink>
          </w:p>
        </w:tc>
        <w:tc>
          <w:tcPr>
            <w:tcW w:w="526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11-Feb</w:t>
            </w:r>
          </w:p>
        </w:tc>
        <w:tc>
          <w:tcPr>
            <w:tcW w:w="887"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p>
        </w:tc>
        <w:tc>
          <w:tcPr>
            <w:tcW w:w="3553"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41" w:tgtFrame="_blank" w:history="1">
              <w:r w:rsidRPr="008929A2">
                <w:rPr>
                  <w:rFonts w:ascii="Times New Roman" w:eastAsia="Times New Roman" w:hAnsi="Times New Roman" w:cs="Times New Roman"/>
                  <w:color w:val="0000FF"/>
                  <w:sz w:val="24"/>
                  <w:szCs w:val="24"/>
                  <w:u w:val="single"/>
                </w:rPr>
                <w:t>Electric Field and Potential in 3D</w:t>
              </w:r>
              <w:r w:rsidRPr="008929A2">
                <w:rPr>
                  <w:rFonts w:ascii="Times New Roman" w:eastAsia="Times New Roman" w:hAnsi="Times New Roman" w:cs="Times New Roman"/>
                  <w:color w:val="0000FF"/>
                  <w:sz w:val="24"/>
                  <w:szCs w:val="24"/>
                  <w:u w:val="single"/>
                </w:rPr>
                <w:br/>
              </w:r>
            </w:hyperlink>
          </w:p>
        </w:tc>
        <w:tc>
          <w:tcPr>
            <w:tcW w:w="526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42" w:tgtFrame="_blank" w:history="1">
              <w:r w:rsidRPr="008929A2">
                <w:rPr>
                  <w:rFonts w:ascii="Times New Roman" w:eastAsia="Times New Roman" w:hAnsi="Times New Roman" w:cs="Times New Roman"/>
                  <w:color w:val="0000FF"/>
                  <w:sz w:val="24"/>
                  <w:szCs w:val="24"/>
                  <w:u w:val="single"/>
                </w:rPr>
                <w:t>WebHW03</w:t>
              </w:r>
            </w:hyperlink>
            <w:r w:rsidRPr="008929A2">
              <w:rPr>
                <w:rFonts w:ascii="Times New Roman" w:eastAsia="Times New Roman" w:hAnsi="Times New Roman" w:cs="Times New Roman"/>
                <w:sz w:val="24"/>
                <w:szCs w:val="24"/>
              </w:rPr>
              <w:t xml:space="preserve"> (Due </w:t>
            </w:r>
            <w:proofErr w:type="spellStart"/>
            <w:r w:rsidRPr="008929A2">
              <w:rPr>
                <w:rFonts w:ascii="Times New Roman" w:eastAsia="Times New Roman" w:hAnsi="Times New Roman" w:cs="Times New Roman"/>
                <w:sz w:val="24"/>
                <w:szCs w:val="24"/>
              </w:rPr>
              <w:t>Tu</w:t>
            </w:r>
            <w:proofErr w:type="spellEnd"/>
            <w:r w:rsidRPr="008929A2">
              <w:rPr>
                <w:rFonts w:ascii="Times New Roman" w:eastAsia="Times New Roman" w:hAnsi="Times New Roman" w:cs="Times New Roman"/>
                <w:sz w:val="24"/>
                <w:szCs w:val="24"/>
              </w:rPr>
              <w:t xml:space="preserve"> 19-Feb, 10pm)</w:t>
            </w: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13-Feb</w:t>
            </w:r>
          </w:p>
        </w:tc>
        <w:tc>
          <w:tcPr>
            <w:tcW w:w="887"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b/>
                <w:bCs/>
                <w:sz w:val="24"/>
                <w:szCs w:val="24"/>
              </w:rPr>
              <w:t>24</w:t>
            </w:r>
            <w:r w:rsidRPr="008929A2">
              <w:rPr>
                <w:rFonts w:ascii="Times New Roman" w:eastAsia="Times New Roman" w:hAnsi="Times New Roman" w:cs="Times New Roman"/>
                <w:sz w:val="24"/>
                <w:szCs w:val="24"/>
              </w:rPr>
              <w:t>.1-6</w:t>
            </w:r>
          </w:p>
        </w:tc>
        <w:tc>
          <w:tcPr>
            <w:tcW w:w="3553"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43" w:tgtFrame="_blank" w:history="1">
              <w:r w:rsidRPr="008929A2">
                <w:rPr>
                  <w:rFonts w:ascii="Times New Roman" w:eastAsia="Times New Roman" w:hAnsi="Times New Roman" w:cs="Times New Roman"/>
                  <w:color w:val="0000FF"/>
                  <w:sz w:val="24"/>
                  <w:szCs w:val="24"/>
                  <w:u w:val="single"/>
                </w:rPr>
                <w:t>Introduction to Capacitors</w:t>
              </w:r>
            </w:hyperlink>
          </w:p>
        </w:tc>
        <w:tc>
          <w:tcPr>
            <w:tcW w:w="526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15-Feb</w:t>
            </w:r>
          </w:p>
        </w:tc>
        <w:tc>
          <w:tcPr>
            <w:tcW w:w="887"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p>
        </w:tc>
        <w:tc>
          <w:tcPr>
            <w:tcW w:w="3553"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44" w:tgtFrame="_blank" w:history="1">
              <w:r w:rsidRPr="008929A2">
                <w:rPr>
                  <w:rFonts w:ascii="Times New Roman" w:eastAsia="Times New Roman" w:hAnsi="Times New Roman" w:cs="Times New Roman"/>
                  <w:color w:val="0000FF"/>
                  <w:sz w:val="24"/>
                  <w:szCs w:val="24"/>
                  <w:u w:val="single"/>
                </w:rPr>
                <w:t>Capacitor Circuits and Dielectrics</w:t>
              </w:r>
            </w:hyperlink>
          </w:p>
        </w:tc>
        <w:tc>
          <w:tcPr>
            <w:tcW w:w="526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18-Feb</w:t>
            </w:r>
          </w:p>
        </w:tc>
        <w:tc>
          <w:tcPr>
            <w:tcW w:w="887"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b/>
                <w:bCs/>
                <w:sz w:val="24"/>
                <w:szCs w:val="24"/>
              </w:rPr>
              <w:t>25</w:t>
            </w:r>
            <w:r w:rsidRPr="008929A2">
              <w:rPr>
                <w:rFonts w:ascii="Times New Roman" w:eastAsia="Times New Roman" w:hAnsi="Times New Roman" w:cs="Times New Roman"/>
                <w:sz w:val="24"/>
                <w:szCs w:val="24"/>
              </w:rPr>
              <w:t>.1-8&gt;</w:t>
            </w:r>
          </w:p>
        </w:tc>
        <w:tc>
          <w:tcPr>
            <w:tcW w:w="3553"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45" w:tgtFrame="_blank" w:history="1">
              <w:r w:rsidRPr="008929A2">
                <w:rPr>
                  <w:rFonts w:ascii="Times New Roman" w:eastAsia="Times New Roman" w:hAnsi="Times New Roman" w:cs="Times New Roman"/>
                  <w:color w:val="0000FF"/>
                  <w:sz w:val="24"/>
                  <w:szCs w:val="24"/>
                  <w:u w:val="single"/>
                </w:rPr>
                <w:t>Electric Current</w:t>
              </w:r>
            </w:hyperlink>
          </w:p>
        </w:tc>
        <w:tc>
          <w:tcPr>
            <w:tcW w:w="526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46" w:tgtFrame="_blank" w:history="1">
              <w:r w:rsidRPr="008929A2">
                <w:rPr>
                  <w:rFonts w:ascii="Times New Roman" w:eastAsia="Times New Roman" w:hAnsi="Times New Roman" w:cs="Times New Roman"/>
                  <w:color w:val="0000FF"/>
                  <w:sz w:val="24"/>
                  <w:szCs w:val="24"/>
                  <w:u w:val="single"/>
                </w:rPr>
                <w:t>WebHW04</w:t>
              </w:r>
            </w:hyperlink>
            <w:r w:rsidRPr="008929A2">
              <w:rPr>
                <w:rFonts w:ascii="Times New Roman" w:eastAsia="Times New Roman" w:hAnsi="Times New Roman" w:cs="Times New Roman"/>
                <w:sz w:val="24"/>
                <w:szCs w:val="24"/>
              </w:rPr>
              <w:t xml:space="preserve"> (Due </w:t>
            </w:r>
            <w:proofErr w:type="spellStart"/>
            <w:r w:rsidRPr="008929A2">
              <w:rPr>
                <w:rFonts w:ascii="Times New Roman" w:eastAsia="Times New Roman" w:hAnsi="Times New Roman" w:cs="Times New Roman"/>
                <w:sz w:val="24"/>
                <w:szCs w:val="24"/>
              </w:rPr>
              <w:t>Tu</w:t>
            </w:r>
            <w:proofErr w:type="spellEnd"/>
            <w:r w:rsidRPr="008929A2">
              <w:rPr>
                <w:rFonts w:ascii="Times New Roman" w:eastAsia="Times New Roman" w:hAnsi="Times New Roman" w:cs="Times New Roman"/>
                <w:sz w:val="24"/>
                <w:szCs w:val="24"/>
              </w:rPr>
              <w:t xml:space="preserve"> 26-Feb, 10pm)</w:t>
            </w: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20-Feb</w:t>
            </w:r>
          </w:p>
        </w:tc>
        <w:tc>
          <w:tcPr>
            <w:tcW w:w="887"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b/>
                <w:bCs/>
                <w:sz w:val="24"/>
                <w:szCs w:val="24"/>
              </w:rPr>
              <w:t>26</w:t>
            </w:r>
            <w:r w:rsidRPr="008929A2">
              <w:rPr>
                <w:rFonts w:ascii="Times New Roman" w:eastAsia="Times New Roman" w:hAnsi="Times New Roman" w:cs="Times New Roman"/>
                <w:sz w:val="24"/>
                <w:szCs w:val="24"/>
              </w:rPr>
              <w:t>.1-7</w:t>
            </w:r>
          </w:p>
        </w:tc>
        <w:tc>
          <w:tcPr>
            <w:tcW w:w="3553"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47" w:tgtFrame="_blank" w:history="1">
              <w:r w:rsidRPr="008929A2">
                <w:rPr>
                  <w:rFonts w:ascii="Times New Roman" w:eastAsia="Times New Roman" w:hAnsi="Times New Roman" w:cs="Times New Roman"/>
                  <w:color w:val="0000FF"/>
                  <w:sz w:val="24"/>
                  <w:szCs w:val="24"/>
                  <w:u w:val="single"/>
                </w:rPr>
                <w:t>DC Circuits</w:t>
              </w:r>
            </w:hyperlink>
          </w:p>
        </w:tc>
        <w:tc>
          <w:tcPr>
            <w:tcW w:w="526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22-Feb</w:t>
            </w:r>
          </w:p>
        </w:tc>
        <w:tc>
          <w:tcPr>
            <w:tcW w:w="887"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p>
        </w:tc>
        <w:tc>
          <w:tcPr>
            <w:tcW w:w="3553"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48" w:tgtFrame="_blank" w:history="1">
              <w:r w:rsidRPr="008929A2">
                <w:rPr>
                  <w:rFonts w:ascii="Times New Roman" w:eastAsia="Times New Roman" w:hAnsi="Times New Roman" w:cs="Times New Roman"/>
                  <w:color w:val="0000FF"/>
                  <w:sz w:val="24"/>
                  <w:szCs w:val="24"/>
                  <w:u w:val="single"/>
                </w:rPr>
                <w:t>DC Circuit Analysis</w:t>
              </w:r>
            </w:hyperlink>
          </w:p>
        </w:tc>
        <w:tc>
          <w:tcPr>
            <w:tcW w:w="526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25-Feb</w:t>
            </w:r>
          </w:p>
        </w:tc>
        <w:tc>
          <w:tcPr>
            <w:tcW w:w="887"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p>
        </w:tc>
        <w:tc>
          <w:tcPr>
            <w:tcW w:w="3553"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49" w:tgtFrame="_blank" w:history="1">
              <w:r w:rsidRPr="008929A2">
                <w:rPr>
                  <w:rFonts w:ascii="Times New Roman" w:eastAsia="Times New Roman" w:hAnsi="Times New Roman" w:cs="Times New Roman"/>
                  <w:color w:val="0000FF"/>
                  <w:sz w:val="24"/>
                  <w:szCs w:val="24"/>
                  <w:u w:val="single"/>
                </w:rPr>
                <w:t>RC Circuits</w:t>
              </w:r>
            </w:hyperlink>
          </w:p>
        </w:tc>
        <w:tc>
          <w:tcPr>
            <w:tcW w:w="526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50" w:tgtFrame="_blank" w:history="1">
              <w:r w:rsidRPr="008929A2">
                <w:rPr>
                  <w:rFonts w:ascii="Times New Roman" w:eastAsia="Times New Roman" w:hAnsi="Times New Roman" w:cs="Times New Roman"/>
                  <w:color w:val="0000FF"/>
                  <w:sz w:val="24"/>
                  <w:szCs w:val="24"/>
                  <w:u w:val="single"/>
                </w:rPr>
                <w:t>WebHW05</w:t>
              </w:r>
            </w:hyperlink>
            <w:r w:rsidRPr="008929A2">
              <w:rPr>
                <w:rFonts w:ascii="Times New Roman" w:eastAsia="Times New Roman" w:hAnsi="Times New Roman" w:cs="Times New Roman"/>
                <w:sz w:val="24"/>
                <w:szCs w:val="24"/>
              </w:rPr>
              <w:t xml:space="preserve"> (Due </w:t>
            </w:r>
            <w:proofErr w:type="spellStart"/>
            <w:r w:rsidRPr="008929A2">
              <w:rPr>
                <w:rFonts w:ascii="Times New Roman" w:eastAsia="Times New Roman" w:hAnsi="Times New Roman" w:cs="Times New Roman"/>
                <w:sz w:val="24"/>
                <w:szCs w:val="24"/>
              </w:rPr>
              <w:t>Tu</w:t>
            </w:r>
            <w:proofErr w:type="spellEnd"/>
            <w:r w:rsidRPr="008929A2">
              <w:rPr>
                <w:rFonts w:ascii="Times New Roman" w:eastAsia="Times New Roman" w:hAnsi="Times New Roman" w:cs="Times New Roman"/>
                <w:sz w:val="24"/>
                <w:szCs w:val="24"/>
              </w:rPr>
              <w:t xml:space="preserve"> 05-Mar, 10pm)</w:t>
            </w: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27-Feb</w:t>
            </w:r>
          </w:p>
        </w:tc>
        <w:tc>
          <w:tcPr>
            <w:tcW w:w="887"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21-26</w:t>
            </w:r>
          </w:p>
        </w:tc>
        <w:tc>
          <w:tcPr>
            <w:tcW w:w="3553"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51" w:tgtFrame="_blank" w:history="1">
              <w:r w:rsidRPr="008929A2">
                <w:rPr>
                  <w:rFonts w:ascii="Times New Roman" w:eastAsia="Times New Roman" w:hAnsi="Times New Roman" w:cs="Times New Roman"/>
                  <w:color w:val="0000FF"/>
                  <w:sz w:val="24"/>
                  <w:szCs w:val="24"/>
                  <w:u w:val="single"/>
                </w:rPr>
                <w:t>Review</w:t>
              </w:r>
            </w:hyperlink>
          </w:p>
        </w:tc>
        <w:tc>
          <w:tcPr>
            <w:tcW w:w="526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01-Mar</w:t>
            </w:r>
          </w:p>
        </w:tc>
        <w:tc>
          <w:tcPr>
            <w:tcW w:w="887"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21-26</w:t>
            </w:r>
          </w:p>
        </w:tc>
        <w:tc>
          <w:tcPr>
            <w:tcW w:w="3553"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Midterm 1</w:t>
            </w:r>
          </w:p>
        </w:tc>
        <w:tc>
          <w:tcPr>
            <w:tcW w:w="526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04-Mar</w:t>
            </w:r>
          </w:p>
        </w:tc>
        <w:tc>
          <w:tcPr>
            <w:tcW w:w="887"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27.1-9</w:t>
            </w:r>
          </w:p>
        </w:tc>
        <w:tc>
          <w:tcPr>
            <w:tcW w:w="3553"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52" w:tgtFrame="_blank" w:history="1">
              <w:r w:rsidRPr="008929A2">
                <w:rPr>
                  <w:rFonts w:ascii="Times New Roman" w:eastAsia="Times New Roman" w:hAnsi="Times New Roman" w:cs="Times New Roman"/>
                  <w:color w:val="0000FF"/>
                  <w:sz w:val="24"/>
                  <w:szCs w:val="24"/>
                  <w:u w:val="single"/>
                </w:rPr>
                <w:t>Magnetic Field</w:t>
              </w:r>
            </w:hyperlink>
          </w:p>
        </w:tc>
        <w:tc>
          <w:tcPr>
            <w:tcW w:w="526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53" w:tgtFrame="_blank" w:history="1">
              <w:r w:rsidRPr="008929A2">
                <w:rPr>
                  <w:rFonts w:ascii="Times New Roman" w:eastAsia="Times New Roman" w:hAnsi="Times New Roman" w:cs="Times New Roman"/>
                  <w:color w:val="0000FF"/>
                  <w:sz w:val="24"/>
                  <w:szCs w:val="24"/>
                  <w:u w:val="single"/>
                </w:rPr>
                <w:t>WebHW06</w:t>
              </w:r>
            </w:hyperlink>
            <w:r w:rsidRPr="008929A2">
              <w:rPr>
                <w:rFonts w:ascii="Times New Roman" w:eastAsia="Times New Roman" w:hAnsi="Times New Roman" w:cs="Times New Roman"/>
                <w:sz w:val="24"/>
                <w:szCs w:val="24"/>
              </w:rPr>
              <w:t xml:space="preserve"> (Due </w:t>
            </w:r>
            <w:proofErr w:type="spellStart"/>
            <w:r w:rsidRPr="008929A2">
              <w:rPr>
                <w:rFonts w:ascii="Times New Roman" w:eastAsia="Times New Roman" w:hAnsi="Times New Roman" w:cs="Times New Roman"/>
                <w:sz w:val="24"/>
                <w:szCs w:val="24"/>
              </w:rPr>
              <w:t>Tu</w:t>
            </w:r>
            <w:proofErr w:type="spellEnd"/>
            <w:r w:rsidRPr="008929A2">
              <w:rPr>
                <w:rFonts w:ascii="Times New Roman" w:eastAsia="Times New Roman" w:hAnsi="Times New Roman" w:cs="Times New Roman"/>
                <w:sz w:val="24"/>
                <w:szCs w:val="24"/>
              </w:rPr>
              <w:t xml:space="preserve"> 12-Mar, 10pm)</w:t>
            </w: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06-Mar</w:t>
            </w:r>
          </w:p>
        </w:tc>
        <w:tc>
          <w:tcPr>
            <w:tcW w:w="887"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28.1-4</w:t>
            </w:r>
          </w:p>
        </w:tc>
        <w:tc>
          <w:tcPr>
            <w:tcW w:w="3553"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54" w:tgtFrame="_blank" w:history="1">
              <w:r w:rsidRPr="008929A2">
                <w:rPr>
                  <w:rFonts w:ascii="Times New Roman" w:eastAsia="Times New Roman" w:hAnsi="Times New Roman" w:cs="Times New Roman"/>
                  <w:color w:val="0000FF"/>
                  <w:sz w:val="24"/>
                  <w:szCs w:val="24"/>
                  <w:u w:val="single"/>
                </w:rPr>
                <w:t>Magnetic Forces</w:t>
              </w:r>
            </w:hyperlink>
          </w:p>
        </w:tc>
        <w:tc>
          <w:tcPr>
            <w:tcW w:w="526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08-Mar</w:t>
            </w:r>
          </w:p>
        </w:tc>
        <w:tc>
          <w:tcPr>
            <w:tcW w:w="887"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28.5</w:t>
            </w:r>
          </w:p>
        </w:tc>
        <w:tc>
          <w:tcPr>
            <w:tcW w:w="3553"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55" w:tgtFrame="_blank" w:history="1">
              <w:r w:rsidRPr="008929A2">
                <w:rPr>
                  <w:rFonts w:ascii="Times New Roman" w:eastAsia="Times New Roman" w:hAnsi="Times New Roman" w:cs="Times New Roman"/>
                  <w:color w:val="0000FF"/>
                  <w:sz w:val="24"/>
                  <w:szCs w:val="24"/>
                  <w:u w:val="single"/>
                </w:rPr>
                <w:t>Applications of Magnetic Force</w:t>
              </w:r>
            </w:hyperlink>
          </w:p>
        </w:tc>
        <w:tc>
          <w:tcPr>
            <w:tcW w:w="526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11-Mar</w:t>
            </w:r>
          </w:p>
        </w:tc>
        <w:tc>
          <w:tcPr>
            <w:tcW w:w="887"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28.6</w:t>
            </w:r>
          </w:p>
        </w:tc>
        <w:tc>
          <w:tcPr>
            <w:tcW w:w="3553"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56" w:tgtFrame="_blank" w:history="1">
              <w:r w:rsidRPr="008929A2">
                <w:rPr>
                  <w:rFonts w:ascii="Times New Roman" w:eastAsia="Times New Roman" w:hAnsi="Times New Roman" w:cs="Times New Roman"/>
                  <w:color w:val="0000FF"/>
                  <w:sz w:val="24"/>
                  <w:szCs w:val="24"/>
                  <w:u w:val="single"/>
                </w:rPr>
                <w:t xml:space="preserve">Ampere's Law and </w:t>
              </w:r>
              <w:proofErr w:type="spellStart"/>
              <w:r w:rsidRPr="008929A2">
                <w:rPr>
                  <w:rFonts w:ascii="Times New Roman" w:eastAsia="Times New Roman" w:hAnsi="Times New Roman" w:cs="Times New Roman"/>
                  <w:color w:val="0000FF"/>
                  <w:sz w:val="24"/>
                  <w:szCs w:val="24"/>
                  <w:u w:val="single"/>
                </w:rPr>
                <w:t>Biot</w:t>
              </w:r>
              <w:proofErr w:type="spellEnd"/>
              <w:r w:rsidRPr="008929A2">
                <w:rPr>
                  <w:rFonts w:ascii="Times New Roman" w:eastAsia="Times New Roman" w:hAnsi="Times New Roman" w:cs="Times New Roman"/>
                  <w:color w:val="0000FF"/>
                  <w:sz w:val="24"/>
                  <w:szCs w:val="24"/>
                  <w:u w:val="single"/>
                </w:rPr>
                <w:t>-Savart's Law</w:t>
              </w:r>
            </w:hyperlink>
          </w:p>
        </w:tc>
        <w:tc>
          <w:tcPr>
            <w:tcW w:w="526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57" w:tgtFrame="_blank" w:history="1">
              <w:r w:rsidRPr="008929A2">
                <w:rPr>
                  <w:rFonts w:ascii="Times New Roman" w:eastAsia="Times New Roman" w:hAnsi="Times New Roman" w:cs="Times New Roman"/>
                  <w:color w:val="0000FF"/>
                  <w:sz w:val="24"/>
                  <w:szCs w:val="24"/>
                  <w:u w:val="single"/>
                </w:rPr>
                <w:t>WebHW07</w:t>
              </w:r>
            </w:hyperlink>
            <w:r w:rsidRPr="008929A2">
              <w:rPr>
                <w:rFonts w:ascii="Times New Roman" w:eastAsia="Times New Roman" w:hAnsi="Times New Roman" w:cs="Times New Roman"/>
                <w:sz w:val="24"/>
                <w:szCs w:val="24"/>
              </w:rPr>
              <w:t xml:space="preserve"> (Due </w:t>
            </w:r>
            <w:proofErr w:type="spellStart"/>
            <w:r w:rsidRPr="008929A2">
              <w:rPr>
                <w:rFonts w:ascii="Times New Roman" w:eastAsia="Times New Roman" w:hAnsi="Times New Roman" w:cs="Times New Roman"/>
                <w:sz w:val="24"/>
                <w:szCs w:val="24"/>
              </w:rPr>
              <w:t>Tu</w:t>
            </w:r>
            <w:proofErr w:type="spellEnd"/>
            <w:r w:rsidRPr="008929A2">
              <w:rPr>
                <w:rFonts w:ascii="Times New Roman" w:eastAsia="Times New Roman" w:hAnsi="Times New Roman" w:cs="Times New Roman"/>
                <w:sz w:val="24"/>
                <w:szCs w:val="24"/>
              </w:rPr>
              <w:t xml:space="preserve"> 26-Mar, 10pm)</w:t>
            </w: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13-Mar</w:t>
            </w:r>
          </w:p>
        </w:tc>
        <w:tc>
          <w:tcPr>
            <w:tcW w:w="887"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28.7-10</w:t>
            </w:r>
          </w:p>
        </w:tc>
        <w:tc>
          <w:tcPr>
            <w:tcW w:w="3553"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58" w:tgtFrame="_blank" w:history="1">
              <w:r w:rsidRPr="008929A2">
                <w:rPr>
                  <w:rFonts w:ascii="Times New Roman" w:eastAsia="Times New Roman" w:hAnsi="Times New Roman" w:cs="Times New Roman"/>
                  <w:color w:val="0000FF"/>
                  <w:sz w:val="24"/>
                  <w:szCs w:val="24"/>
                  <w:u w:val="single"/>
                </w:rPr>
                <w:t>Magnetic Materials</w:t>
              </w:r>
            </w:hyperlink>
          </w:p>
        </w:tc>
        <w:tc>
          <w:tcPr>
            <w:tcW w:w="526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15-Mar</w:t>
            </w:r>
          </w:p>
        </w:tc>
        <w:tc>
          <w:tcPr>
            <w:tcW w:w="887"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29.1-8</w:t>
            </w:r>
          </w:p>
        </w:tc>
        <w:tc>
          <w:tcPr>
            <w:tcW w:w="3553"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59" w:tgtFrame="_blank" w:history="1">
              <w:r w:rsidRPr="008929A2">
                <w:rPr>
                  <w:rFonts w:ascii="Times New Roman" w:eastAsia="Times New Roman" w:hAnsi="Times New Roman" w:cs="Times New Roman"/>
                  <w:color w:val="0000FF"/>
                  <w:sz w:val="24"/>
                  <w:szCs w:val="24"/>
                  <w:u w:val="single"/>
                </w:rPr>
                <w:t>Faraday's and Lenz' Laws</w:t>
              </w:r>
            </w:hyperlink>
          </w:p>
        </w:tc>
        <w:tc>
          <w:tcPr>
            <w:tcW w:w="526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00"/>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18-24Mar</w:t>
            </w:r>
          </w:p>
        </w:tc>
        <w:tc>
          <w:tcPr>
            <w:tcW w:w="887" w:type="dxa"/>
            <w:tcBorders>
              <w:top w:val="outset" w:sz="6" w:space="0" w:color="auto"/>
              <w:left w:val="outset" w:sz="6" w:space="0" w:color="auto"/>
              <w:bottom w:val="outset" w:sz="6" w:space="0" w:color="auto"/>
              <w:right w:val="outset" w:sz="6" w:space="0" w:color="auto"/>
            </w:tcBorders>
            <w:shd w:val="clear" w:color="auto" w:fill="FFFF00"/>
            <w:hideMark/>
          </w:tcPr>
          <w:p w:rsidR="00EE5AA9" w:rsidRPr="008929A2" w:rsidRDefault="00EE5AA9" w:rsidP="006E2422">
            <w:pPr>
              <w:spacing w:after="0" w:line="240" w:lineRule="auto"/>
              <w:rPr>
                <w:rFonts w:ascii="Times New Roman" w:eastAsia="Times New Roman" w:hAnsi="Times New Roman" w:cs="Times New Roman"/>
                <w:sz w:val="24"/>
                <w:szCs w:val="24"/>
              </w:rPr>
            </w:pPr>
          </w:p>
        </w:tc>
        <w:tc>
          <w:tcPr>
            <w:tcW w:w="3553" w:type="dxa"/>
            <w:tcBorders>
              <w:top w:val="outset" w:sz="6" w:space="0" w:color="auto"/>
              <w:left w:val="outset" w:sz="6" w:space="0" w:color="auto"/>
              <w:bottom w:val="outset" w:sz="6" w:space="0" w:color="auto"/>
              <w:right w:val="outset" w:sz="6" w:space="0" w:color="auto"/>
            </w:tcBorders>
            <w:shd w:val="clear" w:color="auto" w:fill="FFFF00"/>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b/>
                <w:bCs/>
                <w:sz w:val="24"/>
                <w:szCs w:val="24"/>
              </w:rPr>
              <w:t>Spring Break</w:t>
            </w:r>
          </w:p>
        </w:tc>
        <w:tc>
          <w:tcPr>
            <w:tcW w:w="5265" w:type="dxa"/>
            <w:tcBorders>
              <w:top w:val="outset" w:sz="6" w:space="0" w:color="auto"/>
              <w:left w:val="outset" w:sz="6" w:space="0" w:color="auto"/>
              <w:bottom w:val="outset" w:sz="6" w:space="0" w:color="auto"/>
              <w:right w:val="outset" w:sz="6" w:space="0" w:color="auto"/>
            </w:tcBorders>
            <w:shd w:val="clear" w:color="auto" w:fill="FFFF00"/>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25-Mar</w:t>
            </w:r>
          </w:p>
        </w:tc>
        <w:tc>
          <w:tcPr>
            <w:tcW w:w="887"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p>
        </w:tc>
        <w:tc>
          <w:tcPr>
            <w:tcW w:w="3553"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60" w:tgtFrame="_blank" w:history="1">
              <w:r w:rsidRPr="008929A2">
                <w:rPr>
                  <w:rFonts w:ascii="Times New Roman" w:eastAsia="Times New Roman" w:hAnsi="Times New Roman" w:cs="Times New Roman"/>
                  <w:color w:val="0000FF"/>
                  <w:sz w:val="24"/>
                  <w:szCs w:val="24"/>
                  <w:u w:val="single"/>
                </w:rPr>
                <w:t>Applications of Magnetic Induction</w:t>
              </w:r>
            </w:hyperlink>
          </w:p>
        </w:tc>
        <w:tc>
          <w:tcPr>
            <w:tcW w:w="526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61" w:tgtFrame="_blank" w:history="1">
              <w:r w:rsidRPr="008929A2">
                <w:rPr>
                  <w:rFonts w:ascii="Times New Roman" w:eastAsia="Times New Roman" w:hAnsi="Times New Roman" w:cs="Times New Roman"/>
                  <w:color w:val="0000FF"/>
                  <w:sz w:val="24"/>
                  <w:szCs w:val="24"/>
                  <w:u w:val="single"/>
                </w:rPr>
                <w:t>WebHW08</w:t>
              </w:r>
            </w:hyperlink>
            <w:r w:rsidRPr="008929A2">
              <w:rPr>
                <w:rFonts w:ascii="Times New Roman" w:eastAsia="Times New Roman" w:hAnsi="Times New Roman" w:cs="Times New Roman"/>
                <w:sz w:val="24"/>
                <w:szCs w:val="24"/>
              </w:rPr>
              <w:t xml:space="preserve"> (Due </w:t>
            </w:r>
            <w:proofErr w:type="spellStart"/>
            <w:r w:rsidRPr="008929A2">
              <w:rPr>
                <w:rFonts w:ascii="Times New Roman" w:eastAsia="Times New Roman" w:hAnsi="Times New Roman" w:cs="Times New Roman"/>
                <w:sz w:val="24"/>
                <w:szCs w:val="24"/>
              </w:rPr>
              <w:t>Tu</w:t>
            </w:r>
            <w:proofErr w:type="spellEnd"/>
            <w:r w:rsidRPr="008929A2">
              <w:rPr>
                <w:rFonts w:ascii="Times New Roman" w:eastAsia="Times New Roman" w:hAnsi="Times New Roman" w:cs="Times New Roman"/>
                <w:sz w:val="24"/>
                <w:szCs w:val="24"/>
              </w:rPr>
              <w:t xml:space="preserve"> 02-Apr, 10pm)</w:t>
            </w: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27-Mar</w:t>
            </w:r>
          </w:p>
        </w:tc>
        <w:tc>
          <w:tcPr>
            <w:tcW w:w="887"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30.1-4</w:t>
            </w:r>
          </w:p>
        </w:tc>
        <w:tc>
          <w:tcPr>
            <w:tcW w:w="3553"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62" w:tgtFrame="_blank" w:history="1">
              <w:r w:rsidRPr="008929A2">
                <w:rPr>
                  <w:rFonts w:ascii="Times New Roman" w:eastAsia="Times New Roman" w:hAnsi="Times New Roman" w:cs="Times New Roman"/>
                  <w:color w:val="0000FF"/>
                  <w:sz w:val="24"/>
                  <w:szCs w:val="24"/>
                  <w:u w:val="single"/>
                </w:rPr>
                <w:t>Inductance</w:t>
              </w:r>
            </w:hyperlink>
          </w:p>
        </w:tc>
        <w:tc>
          <w:tcPr>
            <w:tcW w:w="526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lastRenderedPageBreak/>
              <w:t>29-Mar</w:t>
            </w:r>
          </w:p>
        </w:tc>
        <w:tc>
          <w:tcPr>
            <w:tcW w:w="887"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30.5</w:t>
            </w:r>
          </w:p>
        </w:tc>
        <w:tc>
          <w:tcPr>
            <w:tcW w:w="3553"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63" w:tgtFrame="_blank" w:history="1">
              <w:r w:rsidRPr="008929A2">
                <w:rPr>
                  <w:rFonts w:ascii="Times New Roman" w:eastAsia="Times New Roman" w:hAnsi="Times New Roman" w:cs="Times New Roman"/>
                  <w:color w:val="0000FF"/>
                  <w:sz w:val="24"/>
                  <w:szCs w:val="24"/>
                  <w:u w:val="single"/>
                </w:rPr>
                <w:t>Circuits with Inductors and Capacitors</w:t>
              </w:r>
            </w:hyperlink>
          </w:p>
        </w:tc>
        <w:tc>
          <w:tcPr>
            <w:tcW w:w="526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01-Apr</w:t>
            </w:r>
          </w:p>
        </w:tc>
        <w:tc>
          <w:tcPr>
            <w:tcW w:w="887"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30.6-7</w:t>
            </w:r>
          </w:p>
        </w:tc>
        <w:tc>
          <w:tcPr>
            <w:tcW w:w="3553"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64" w:tgtFrame="_blank" w:history="1">
              <w:r w:rsidRPr="008929A2">
                <w:rPr>
                  <w:rFonts w:ascii="Times New Roman" w:eastAsia="Times New Roman" w:hAnsi="Times New Roman" w:cs="Times New Roman"/>
                  <w:color w:val="0000FF"/>
                  <w:sz w:val="24"/>
                  <w:szCs w:val="24"/>
                  <w:u w:val="single"/>
                </w:rPr>
                <w:t>RCL and AC Circuits</w:t>
              </w:r>
            </w:hyperlink>
          </w:p>
        </w:tc>
        <w:tc>
          <w:tcPr>
            <w:tcW w:w="526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65" w:tgtFrame="_blank" w:history="1">
              <w:r w:rsidRPr="008929A2">
                <w:rPr>
                  <w:rFonts w:ascii="Times New Roman" w:eastAsia="Times New Roman" w:hAnsi="Times New Roman" w:cs="Times New Roman"/>
                  <w:color w:val="0000FF"/>
                  <w:sz w:val="24"/>
                  <w:szCs w:val="24"/>
                  <w:u w:val="single"/>
                </w:rPr>
                <w:t>WebHW09</w:t>
              </w:r>
            </w:hyperlink>
            <w:r w:rsidRPr="008929A2">
              <w:rPr>
                <w:rFonts w:ascii="Times New Roman" w:eastAsia="Times New Roman" w:hAnsi="Times New Roman" w:cs="Times New Roman"/>
                <w:sz w:val="24"/>
                <w:szCs w:val="24"/>
              </w:rPr>
              <w:t xml:space="preserve"> (Due </w:t>
            </w:r>
            <w:proofErr w:type="spellStart"/>
            <w:r w:rsidRPr="008929A2">
              <w:rPr>
                <w:rFonts w:ascii="Times New Roman" w:eastAsia="Times New Roman" w:hAnsi="Times New Roman" w:cs="Times New Roman"/>
                <w:sz w:val="24"/>
                <w:szCs w:val="24"/>
              </w:rPr>
              <w:t>Tu</w:t>
            </w:r>
            <w:proofErr w:type="spellEnd"/>
            <w:r w:rsidRPr="008929A2">
              <w:rPr>
                <w:rFonts w:ascii="Times New Roman" w:eastAsia="Times New Roman" w:hAnsi="Times New Roman" w:cs="Times New Roman"/>
                <w:sz w:val="24"/>
                <w:szCs w:val="24"/>
              </w:rPr>
              <w:t xml:space="preserve"> 09-Apr, 10pm)</w:t>
            </w: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03-Apr</w:t>
            </w:r>
          </w:p>
        </w:tc>
        <w:tc>
          <w:tcPr>
            <w:tcW w:w="887"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30.8-11</w:t>
            </w:r>
          </w:p>
        </w:tc>
        <w:tc>
          <w:tcPr>
            <w:tcW w:w="3553"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66" w:tgtFrame="_blank" w:history="1">
              <w:r w:rsidRPr="008929A2">
                <w:rPr>
                  <w:rFonts w:ascii="Times New Roman" w:eastAsia="Times New Roman" w:hAnsi="Times New Roman" w:cs="Times New Roman"/>
                  <w:color w:val="0000FF"/>
                  <w:sz w:val="24"/>
                  <w:szCs w:val="24"/>
                  <w:u w:val="single"/>
                </w:rPr>
                <w:t>Driven RCL Circuits and Maxwell's Equations</w:t>
              </w:r>
            </w:hyperlink>
          </w:p>
        </w:tc>
        <w:tc>
          <w:tcPr>
            <w:tcW w:w="526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05-Apr</w:t>
            </w:r>
          </w:p>
        </w:tc>
        <w:tc>
          <w:tcPr>
            <w:tcW w:w="887"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31.1-5</w:t>
            </w:r>
          </w:p>
        </w:tc>
        <w:tc>
          <w:tcPr>
            <w:tcW w:w="3553"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67" w:tgtFrame="_blank" w:history="1">
              <w:r w:rsidRPr="008929A2">
                <w:rPr>
                  <w:rFonts w:ascii="Times New Roman" w:eastAsia="Times New Roman" w:hAnsi="Times New Roman" w:cs="Times New Roman"/>
                  <w:color w:val="0000FF"/>
                  <w:sz w:val="24"/>
                  <w:szCs w:val="24"/>
                  <w:u w:val="single"/>
                </w:rPr>
                <w:t>Electromagnetic Wave Equation</w:t>
              </w:r>
            </w:hyperlink>
          </w:p>
        </w:tc>
        <w:tc>
          <w:tcPr>
            <w:tcW w:w="526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08-Apr</w:t>
            </w:r>
          </w:p>
        </w:tc>
        <w:tc>
          <w:tcPr>
            <w:tcW w:w="887"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31.6-10</w:t>
            </w:r>
          </w:p>
        </w:tc>
        <w:tc>
          <w:tcPr>
            <w:tcW w:w="3553"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68" w:tgtFrame="_blank" w:history="1">
              <w:r w:rsidRPr="008929A2">
                <w:rPr>
                  <w:rFonts w:ascii="Times New Roman" w:eastAsia="Times New Roman" w:hAnsi="Times New Roman" w:cs="Times New Roman"/>
                  <w:color w:val="0000FF"/>
                  <w:sz w:val="24"/>
                  <w:szCs w:val="24"/>
                  <w:u w:val="single"/>
                </w:rPr>
                <w:t>Electromagnetic Spectrum and Light</w:t>
              </w:r>
            </w:hyperlink>
          </w:p>
        </w:tc>
        <w:tc>
          <w:tcPr>
            <w:tcW w:w="526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69" w:tgtFrame="_blank" w:history="1">
              <w:r w:rsidRPr="008929A2">
                <w:rPr>
                  <w:rFonts w:ascii="Times New Roman" w:eastAsia="Times New Roman" w:hAnsi="Times New Roman" w:cs="Times New Roman"/>
                  <w:color w:val="0000FF"/>
                  <w:sz w:val="24"/>
                  <w:szCs w:val="24"/>
                  <w:u w:val="single"/>
                </w:rPr>
                <w:t>WebHW10</w:t>
              </w:r>
            </w:hyperlink>
            <w:r w:rsidRPr="008929A2">
              <w:rPr>
                <w:rFonts w:ascii="Times New Roman" w:eastAsia="Times New Roman" w:hAnsi="Times New Roman" w:cs="Times New Roman"/>
                <w:sz w:val="24"/>
                <w:szCs w:val="24"/>
              </w:rPr>
              <w:t xml:space="preserve"> (Due </w:t>
            </w:r>
            <w:proofErr w:type="spellStart"/>
            <w:r w:rsidRPr="008929A2">
              <w:rPr>
                <w:rFonts w:ascii="Times New Roman" w:eastAsia="Times New Roman" w:hAnsi="Times New Roman" w:cs="Times New Roman"/>
                <w:sz w:val="24"/>
                <w:szCs w:val="24"/>
              </w:rPr>
              <w:t>Tu</w:t>
            </w:r>
            <w:proofErr w:type="spellEnd"/>
            <w:r w:rsidRPr="008929A2">
              <w:rPr>
                <w:rFonts w:ascii="Times New Roman" w:eastAsia="Times New Roman" w:hAnsi="Times New Roman" w:cs="Times New Roman"/>
                <w:sz w:val="24"/>
                <w:szCs w:val="24"/>
              </w:rPr>
              <w:t xml:space="preserve"> 16-Apr, 10pm)</w:t>
            </w: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10-Apr</w:t>
            </w:r>
          </w:p>
        </w:tc>
        <w:tc>
          <w:tcPr>
            <w:tcW w:w="887"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27-31</w:t>
            </w:r>
          </w:p>
        </w:tc>
        <w:tc>
          <w:tcPr>
            <w:tcW w:w="3553"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70" w:tgtFrame="_blank" w:history="1">
              <w:r w:rsidRPr="008929A2">
                <w:rPr>
                  <w:rFonts w:ascii="Times New Roman" w:eastAsia="Times New Roman" w:hAnsi="Times New Roman" w:cs="Times New Roman"/>
                  <w:color w:val="0000FF"/>
                  <w:sz w:val="24"/>
                  <w:szCs w:val="24"/>
                  <w:u w:val="single"/>
                </w:rPr>
                <w:t>Review</w:t>
              </w:r>
            </w:hyperlink>
          </w:p>
        </w:tc>
        <w:tc>
          <w:tcPr>
            <w:tcW w:w="526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12-Apr</w:t>
            </w:r>
          </w:p>
        </w:tc>
        <w:tc>
          <w:tcPr>
            <w:tcW w:w="887"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27-31</w:t>
            </w:r>
          </w:p>
        </w:tc>
        <w:tc>
          <w:tcPr>
            <w:tcW w:w="3553"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Midterm 2</w:t>
            </w:r>
          </w:p>
        </w:tc>
        <w:tc>
          <w:tcPr>
            <w:tcW w:w="526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15-Apr</w:t>
            </w:r>
          </w:p>
        </w:tc>
        <w:tc>
          <w:tcPr>
            <w:tcW w:w="887"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32.1</w:t>
            </w:r>
          </w:p>
        </w:tc>
        <w:tc>
          <w:tcPr>
            <w:tcW w:w="3553"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71" w:tgtFrame="_blank" w:history="1">
              <w:r w:rsidRPr="008929A2">
                <w:rPr>
                  <w:rFonts w:ascii="Times New Roman" w:eastAsia="Times New Roman" w:hAnsi="Times New Roman" w:cs="Times New Roman"/>
                  <w:color w:val="0000FF"/>
                  <w:sz w:val="24"/>
                  <w:szCs w:val="24"/>
                  <w:u w:val="single"/>
                </w:rPr>
                <w:t>Geometric Optics</w:t>
              </w:r>
            </w:hyperlink>
          </w:p>
        </w:tc>
        <w:tc>
          <w:tcPr>
            <w:tcW w:w="526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72" w:tgtFrame="_blank" w:history="1">
              <w:r w:rsidRPr="008929A2">
                <w:rPr>
                  <w:rFonts w:ascii="Times New Roman" w:eastAsia="Times New Roman" w:hAnsi="Times New Roman" w:cs="Times New Roman"/>
                  <w:color w:val="0000FF"/>
                  <w:sz w:val="24"/>
                  <w:szCs w:val="24"/>
                  <w:u w:val="single"/>
                </w:rPr>
                <w:t>WebHW11</w:t>
              </w:r>
            </w:hyperlink>
            <w:r w:rsidRPr="008929A2">
              <w:rPr>
                <w:rFonts w:ascii="Times New Roman" w:eastAsia="Times New Roman" w:hAnsi="Times New Roman" w:cs="Times New Roman"/>
                <w:sz w:val="24"/>
                <w:szCs w:val="24"/>
              </w:rPr>
              <w:t xml:space="preserve"> (Due </w:t>
            </w:r>
            <w:proofErr w:type="spellStart"/>
            <w:r w:rsidRPr="008929A2">
              <w:rPr>
                <w:rFonts w:ascii="Times New Roman" w:eastAsia="Times New Roman" w:hAnsi="Times New Roman" w:cs="Times New Roman"/>
                <w:sz w:val="24"/>
                <w:szCs w:val="24"/>
              </w:rPr>
              <w:t>Tu</w:t>
            </w:r>
            <w:proofErr w:type="spellEnd"/>
            <w:r w:rsidRPr="008929A2">
              <w:rPr>
                <w:rFonts w:ascii="Times New Roman" w:eastAsia="Times New Roman" w:hAnsi="Times New Roman" w:cs="Times New Roman"/>
                <w:sz w:val="24"/>
                <w:szCs w:val="24"/>
              </w:rPr>
              <w:t xml:space="preserve"> 23-Apr, 10pm)</w:t>
            </w: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17-Apr</w:t>
            </w:r>
          </w:p>
        </w:tc>
        <w:tc>
          <w:tcPr>
            <w:tcW w:w="887"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32.4-8</w:t>
            </w:r>
          </w:p>
        </w:tc>
        <w:tc>
          <w:tcPr>
            <w:tcW w:w="3553"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73" w:tgtFrame="_blank" w:history="1">
              <w:r w:rsidRPr="008929A2">
                <w:rPr>
                  <w:rFonts w:ascii="Times New Roman" w:eastAsia="Times New Roman" w:hAnsi="Times New Roman" w:cs="Times New Roman"/>
                  <w:color w:val="0000FF"/>
                  <w:sz w:val="24"/>
                  <w:szCs w:val="24"/>
                  <w:u w:val="single"/>
                </w:rPr>
                <w:t>Refraction and Lenses</w:t>
              </w:r>
            </w:hyperlink>
          </w:p>
        </w:tc>
        <w:tc>
          <w:tcPr>
            <w:tcW w:w="526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19-Apr</w:t>
            </w:r>
          </w:p>
        </w:tc>
        <w:tc>
          <w:tcPr>
            <w:tcW w:w="887"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33.1-4</w:t>
            </w:r>
          </w:p>
        </w:tc>
        <w:tc>
          <w:tcPr>
            <w:tcW w:w="3553"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74" w:tgtFrame="_blank" w:history="1">
              <w:r w:rsidRPr="008929A2">
                <w:rPr>
                  <w:rFonts w:ascii="Times New Roman" w:eastAsia="Times New Roman" w:hAnsi="Times New Roman" w:cs="Times New Roman"/>
                  <w:color w:val="0000FF"/>
                  <w:sz w:val="24"/>
                  <w:szCs w:val="24"/>
                  <w:u w:val="single"/>
                </w:rPr>
                <w:t>Optical Instruments</w:t>
              </w:r>
            </w:hyperlink>
          </w:p>
        </w:tc>
        <w:tc>
          <w:tcPr>
            <w:tcW w:w="526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22-Apr</w:t>
            </w:r>
          </w:p>
        </w:tc>
        <w:tc>
          <w:tcPr>
            <w:tcW w:w="887"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33.5-10</w:t>
            </w:r>
          </w:p>
        </w:tc>
        <w:tc>
          <w:tcPr>
            <w:tcW w:w="3553"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75" w:tgtFrame="_blank" w:history="1">
              <w:r w:rsidRPr="008929A2">
                <w:rPr>
                  <w:rFonts w:ascii="Times New Roman" w:eastAsia="Times New Roman" w:hAnsi="Times New Roman" w:cs="Times New Roman"/>
                  <w:color w:val="0000FF"/>
                  <w:sz w:val="24"/>
                  <w:szCs w:val="24"/>
                  <w:u w:val="single"/>
                </w:rPr>
                <w:t>Optical Applications</w:t>
              </w:r>
            </w:hyperlink>
          </w:p>
        </w:tc>
        <w:tc>
          <w:tcPr>
            <w:tcW w:w="526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76" w:tgtFrame="_blank" w:history="1">
              <w:r w:rsidRPr="008929A2">
                <w:rPr>
                  <w:rFonts w:ascii="Times New Roman" w:eastAsia="Times New Roman" w:hAnsi="Times New Roman" w:cs="Times New Roman"/>
                  <w:color w:val="0000FF"/>
                  <w:sz w:val="24"/>
                  <w:szCs w:val="24"/>
                  <w:u w:val="single"/>
                </w:rPr>
                <w:t>WebHW12</w:t>
              </w:r>
            </w:hyperlink>
            <w:r w:rsidRPr="008929A2">
              <w:rPr>
                <w:rFonts w:ascii="Times New Roman" w:eastAsia="Times New Roman" w:hAnsi="Times New Roman" w:cs="Times New Roman"/>
                <w:sz w:val="24"/>
                <w:szCs w:val="24"/>
              </w:rPr>
              <w:t xml:space="preserve"> (Due </w:t>
            </w:r>
            <w:proofErr w:type="spellStart"/>
            <w:r w:rsidRPr="008929A2">
              <w:rPr>
                <w:rFonts w:ascii="Times New Roman" w:eastAsia="Times New Roman" w:hAnsi="Times New Roman" w:cs="Times New Roman"/>
                <w:sz w:val="24"/>
                <w:szCs w:val="24"/>
              </w:rPr>
              <w:t>Tu</w:t>
            </w:r>
            <w:proofErr w:type="spellEnd"/>
            <w:r w:rsidRPr="008929A2">
              <w:rPr>
                <w:rFonts w:ascii="Times New Roman" w:eastAsia="Times New Roman" w:hAnsi="Times New Roman" w:cs="Times New Roman"/>
                <w:sz w:val="24"/>
                <w:szCs w:val="24"/>
              </w:rPr>
              <w:t xml:space="preserve"> 30-Apr, 10pm)</w:t>
            </w: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24-Apr</w:t>
            </w:r>
          </w:p>
        </w:tc>
        <w:tc>
          <w:tcPr>
            <w:tcW w:w="887"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34.1-7</w:t>
            </w:r>
          </w:p>
        </w:tc>
        <w:tc>
          <w:tcPr>
            <w:tcW w:w="3553"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77" w:tgtFrame="_blank" w:history="1">
              <w:r w:rsidRPr="008929A2">
                <w:rPr>
                  <w:rFonts w:ascii="Times New Roman" w:eastAsia="Times New Roman" w:hAnsi="Times New Roman" w:cs="Times New Roman"/>
                  <w:color w:val="0000FF"/>
                  <w:sz w:val="24"/>
                  <w:szCs w:val="24"/>
                  <w:u w:val="single"/>
                </w:rPr>
                <w:t>Interference</w:t>
              </w:r>
            </w:hyperlink>
          </w:p>
        </w:tc>
        <w:tc>
          <w:tcPr>
            <w:tcW w:w="526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26-Apr</w:t>
            </w:r>
          </w:p>
        </w:tc>
        <w:tc>
          <w:tcPr>
            <w:tcW w:w="887"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35.1-13</w:t>
            </w:r>
          </w:p>
        </w:tc>
        <w:tc>
          <w:tcPr>
            <w:tcW w:w="3553"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78" w:tgtFrame="_blank" w:history="1">
              <w:r w:rsidRPr="008929A2">
                <w:rPr>
                  <w:rFonts w:ascii="Times New Roman" w:eastAsia="Times New Roman" w:hAnsi="Times New Roman" w:cs="Times New Roman"/>
                  <w:color w:val="0000FF"/>
                  <w:sz w:val="24"/>
                  <w:szCs w:val="24"/>
                  <w:u w:val="single"/>
                </w:rPr>
                <w:t>Diffraction</w:t>
              </w:r>
            </w:hyperlink>
          </w:p>
        </w:tc>
        <w:tc>
          <w:tcPr>
            <w:tcW w:w="526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29-Apr</w:t>
            </w:r>
          </w:p>
        </w:tc>
        <w:tc>
          <w:tcPr>
            <w:tcW w:w="887"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p>
        </w:tc>
        <w:tc>
          <w:tcPr>
            <w:tcW w:w="3553"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79" w:tgtFrame="_blank" w:history="1">
              <w:r w:rsidRPr="008929A2">
                <w:rPr>
                  <w:rFonts w:ascii="Times New Roman" w:eastAsia="Times New Roman" w:hAnsi="Times New Roman" w:cs="Times New Roman"/>
                  <w:color w:val="0000FF"/>
                  <w:sz w:val="24"/>
                  <w:szCs w:val="24"/>
                  <w:u w:val="single"/>
                </w:rPr>
                <w:t>Applications of Interference and Diffraction</w:t>
              </w:r>
            </w:hyperlink>
          </w:p>
        </w:tc>
        <w:tc>
          <w:tcPr>
            <w:tcW w:w="526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80" w:tgtFrame="_blank" w:history="1">
              <w:r w:rsidRPr="008929A2">
                <w:rPr>
                  <w:rFonts w:ascii="Times New Roman" w:eastAsia="Times New Roman" w:hAnsi="Times New Roman" w:cs="Times New Roman"/>
                  <w:color w:val="0000FF"/>
                  <w:sz w:val="24"/>
                  <w:szCs w:val="24"/>
                  <w:u w:val="single"/>
                </w:rPr>
                <w:t>WebHW13</w:t>
              </w:r>
            </w:hyperlink>
            <w:r w:rsidRPr="008929A2">
              <w:rPr>
                <w:rFonts w:ascii="Times New Roman" w:eastAsia="Times New Roman" w:hAnsi="Times New Roman" w:cs="Times New Roman"/>
                <w:sz w:val="24"/>
                <w:szCs w:val="24"/>
              </w:rPr>
              <w:t xml:space="preserve"> (Due </w:t>
            </w:r>
            <w:proofErr w:type="spellStart"/>
            <w:r w:rsidRPr="008929A2">
              <w:rPr>
                <w:rFonts w:ascii="Times New Roman" w:eastAsia="Times New Roman" w:hAnsi="Times New Roman" w:cs="Times New Roman"/>
                <w:sz w:val="24"/>
                <w:szCs w:val="24"/>
              </w:rPr>
              <w:t>Tu</w:t>
            </w:r>
            <w:proofErr w:type="spellEnd"/>
            <w:r w:rsidRPr="008929A2">
              <w:rPr>
                <w:rFonts w:ascii="Times New Roman" w:eastAsia="Times New Roman" w:hAnsi="Times New Roman" w:cs="Times New Roman"/>
                <w:sz w:val="24"/>
                <w:szCs w:val="24"/>
              </w:rPr>
              <w:t xml:space="preserve"> 07-May, 10pm)</w:t>
            </w: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01-May</w:t>
            </w:r>
          </w:p>
        </w:tc>
        <w:tc>
          <w:tcPr>
            <w:tcW w:w="887"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35.7, 11</w:t>
            </w:r>
          </w:p>
        </w:tc>
        <w:tc>
          <w:tcPr>
            <w:tcW w:w="3553"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81" w:tgtFrame="_blank" w:history="1">
              <w:r w:rsidRPr="008929A2">
                <w:rPr>
                  <w:rFonts w:ascii="Times New Roman" w:eastAsia="Times New Roman" w:hAnsi="Times New Roman" w:cs="Times New Roman"/>
                  <w:color w:val="0000FF"/>
                  <w:sz w:val="24"/>
                  <w:szCs w:val="24"/>
                  <w:u w:val="single"/>
                </w:rPr>
                <w:t>Diffraction Gratings and Polarization</w:t>
              </w:r>
            </w:hyperlink>
          </w:p>
        </w:tc>
        <w:tc>
          <w:tcPr>
            <w:tcW w:w="526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03-May</w:t>
            </w:r>
          </w:p>
        </w:tc>
        <w:tc>
          <w:tcPr>
            <w:tcW w:w="887"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p>
        </w:tc>
        <w:tc>
          <w:tcPr>
            <w:tcW w:w="3553"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82" w:tgtFrame="_blank" w:history="1">
              <w:r w:rsidRPr="008929A2">
                <w:rPr>
                  <w:rFonts w:ascii="Times New Roman" w:eastAsia="Times New Roman" w:hAnsi="Times New Roman" w:cs="Times New Roman"/>
                  <w:color w:val="0000FF"/>
                  <w:sz w:val="24"/>
                  <w:szCs w:val="24"/>
                  <w:u w:val="single"/>
                </w:rPr>
                <w:t>Particles and Waves</w:t>
              </w:r>
            </w:hyperlink>
          </w:p>
        </w:tc>
        <w:tc>
          <w:tcPr>
            <w:tcW w:w="526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06-May</w:t>
            </w:r>
          </w:p>
        </w:tc>
        <w:tc>
          <w:tcPr>
            <w:tcW w:w="887"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p>
        </w:tc>
        <w:tc>
          <w:tcPr>
            <w:tcW w:w="3553"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83" w:tgtFrame="_blank" w:history="1">
              <w:r w:rsidRPr="008929A2">
                <w:rPr>
                  <w:rFonts w:ascii="Times New Roman" w:eastAsia="Times New Roman" w:hAnsi="Times New Roman" w:cs="Times New Roman"/>
                  <w:color w:val="0000FF"/>
                  <w:sz w:val="24"/>
                  <w:szCs w:val="24"/>
                  <w:u w:val="single"/>
                </w:rPr>
                <w:t>Quantum Physics</w:t>
              </w:r>
            </w:hyperlink>
          </w:p>
        </w:tc>
        <w:tc>
          <w:tcPr>
            <w:tcW w:w="526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84" w:tgtFrame="_blank" w:history="1">
              <w:r w:rsidRPr="008929A2">
                <w:rPr>
                  <w:rFonts w:ascii="Times New Roman" w:eastAsia="Times New Roman" w:hAnsi="Times New Roman" w:cs="Times New Roman"/>
                  <w:color w:val="0000FF"/>
                  <w:sz w:val="24"/>
                  <w:szCs w:val="24"/>
                  <w:u w:val="single"/>
                </w:rPr>
                <w:t>WebHW14</w:t>
              </w:r>
            </w:hyperlink>
            <w:r w:rsidRPr="008929A2">
              <w:rPr>
                <w:rFonts w:ascii="Times New Roman" w:eastAsia="Times New Roman" w:hAnsi="Times New Roman" w:cs="Times New Roman"/>
                <w:sz w:val="24"/>
                <w:szCs w:val="24"/>
              </w:rPr>
              <w:t> (Due Mo 13-May, 10pm)</w:t>
            </w: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08-May</w:t>
            </w:r>
          </w:p>
        </w:tc>
        <w:tc>
          <w:tcPr>
            <w:tcW w:w="887"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p>
        </w:tc>
        <w:tc>
          <w:tcPr>
            <w:tcW w:w="3553" w:type="dxa"/>
            <w:tcBorders>
              <w:top w:val="outset" w:sz="6" w:space="0" w:color="auto"/>
              <w:left w:val="outset" w:sz="6" w:space="0" w:color="auto"/>
              <w:bottom w:val="outset" w:sz="6" w:space="0" w:color="auto"/>
              <w:right w:val="outset" w:sz="6" w:space="0" w:color="auto"/>
            </w:tcBorders>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85" w:tgtFrame="_blank" w:history="1">
              <w:r w:rsidRPr="008929A2">
                <w:rPr>
                  <w:rFonts w:ascii="Times New Roman" w:eastAsia="Times New Roman" w:hAnsi="Times New Roman" w:cs="Times New Roman"/>
                  <w:color w:val="0000FF"/>
                  <w:sz w:val="24"/>
                  <w:szCs w:val="24"/>
                  <w:u w:val="single"/>
                </w:rPr>
                <w:t>Hydrogen Atom</w:t>
              </w:r>
            </w:hyperlink>
          </w:p>
        </w:tc>
        <w:tc>
          <w:tcPr>
            <w:tcW w:w="526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10-May</w:t>
            </w:r>
          </w:p>
        </w:tc>
        <w:tc>
          <w:tcPr>
            <w:tcW w:w="887"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p>
        </w:tc>
        <w:tc>
          <w:tcPr>
            <w:tcW w:w="3553"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86" w:tgtFrame="_blank" w:history="1">
              <w:r w:rsidRPr="008929A2">
                <w:rPr>
                  <w:rFonts w:ascii="Times New Roman" w:eastAsia="Times New Roman" w:hAnsi="Times New Roman" w:cs="Times New Roman"/>
                  <w:color w:val="0000FF"/>
                  <w:sz w:val="24"/>
                  <w:szCs w:val="24"/>
                  <w:u w:val="single"/>
                </w:rPr>
                <w:t>Review</w:t>
              </w:r>
            </w:hyperlink>
            <w:r w:rsidRPr="008929A2">
              <w:rPr>
                <w:rFonts w:ascii="Times New Roman" w:eastAsia="Times New Roman" w:hAnsi="Times New Roman" w:cs="Times New Roman"/>
                <w:sz w:val="24"/>
                <w:szCs w:val="24"/>
              </w:rPr>
              <w:t> - Last day of class</w:t>
            </w:r>
          </w:p>
        </w:tc>
        <w:tc>
          <w:tcPr>
            <w:tcW w:w="5265" w:type="dxa"/>
            <w:tcBorders>
              <w:top w:val="outset" w:sz="6" w:space="0" w:color="auto"/>
              <w:left w:val="outset" w:sz="6" w:space="0" w:color="auto"/>
              <w:bottom w:val="outset" w:sz="6" w:space="0" w:color="auto"/>
              <w:right w:val="outset" w:sz="6" w:space="0" w:color="auto"/>
            </w:tcBorders>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13-May</w:t>
            </w:r>
          </w:p>
        </w:tc>
        <w:tc>
          <w:tcPr>
            <w:tcW w:w="887"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p>
        </w:tc>
        <w:tc>
          <w:tcPr>
            <w:tcW w:w="3553"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hyperlink r:id="rId87" w:tgtFrame="_blank" w:history="1">
              <w:r w:rsidRPr="008929A2">
                <w:rPr>
                  <w:rFonts w:ascii="Times New Roman" w:eastAsia="Times New Roman" w:hAnsi="Times New Roman" w:cs="Times New Roman"/>
                  <w:color w:val="0000FF"/>
                  <w:sz w:val="24"/>
                  <w:szCs w:val="24"/>
                  <w:u w:val="single"/>
                </w:rPr>
                <w:t>Optional Review</w:t>
              </w:r>
            </w:hyperlink>
          </w:p>
        </w:tc>
        <w:tc>
          <w:tcPr>
            <w:tcW w:w="526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r w:rsidR="00EE5AA9" w:rsidRPr="008929A2" w:rsidTr="006E2422">
        <w:trPr>
          <w:tblCellSpacing w:w="15" w:type="dxa"/>
        </w:trPr>
        <w:tc>
          <w:tcPr>
            <w:tcW w:w="10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t>16-May</w:t>
            </w:r>
          </w:p>
        </w:tc>
        <w:tc>
          <w:tcPr>
            <w:tcW w:w="887"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p>
        </w:tc>
        <w:tc>
          <w:tcPr>
            <w:tcW w:w="3553"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EE5AA9" w:rsidRPr="008929A2" w:rsidRDefault="00EE5AA9" w:rsidP="006E2422">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b/>
                <w:bCs/>
                <w:sz w:val="24"/>
                <w:szCs w:val="24"/>
              </w:rPr>
              <w:t>Final Exam</w:t>
            </w:r>
            <w:r w:rsidRPr="008929A2">
              <w:rPr>
                <w:rFonts w:ascii="Times New Roman" w:eastAsia="Times New Roman" w:hAnsi="Times New Roman" w:cs="Times New Roman"/>
                <w:sz w:val="24"/>
                <w:szCs w:val="24"/>
              </w:rPr>
              <w:t> Room: </w:t>
            </w:r>
            <w:r w:rsidRPr="008929A2">
              <w:rPr>
                <w:rFonts w:ascii="Times New Roman" w:eastAsia="Times New Roman" w:hAnsi="Times New Roman" w:cs="Times New Roman"/>
                <w:b/>
                <w:bCs/>
                <w:sz w:val="24"/>
                <w:szCs w:val="24"/>
              </w:rPr>
              <w:t>TBA</w:t>
            </w:r>
            <w:r w:rsidRPr="008929A2">
              <w:rPr>
                <w:rFonts w:ascii="Times New Roman" w:eastAsia="Times New Roman" w:hAnsi="Times New Roman" w:cs="Times New Roman"/>
                <w:sz w:val="24"/>
                <w:szCs w:val="24"/>
              </w:rPr>
              <w:t>; Time: </w:t>
            </w:r>
            <w:r w:rsidRPr="008929A2">
              <w:rPr>
                <w:rFonts w:ascii="Times New Roman" w:eastAsia="Times New Roman" w:hAnsi="Times New Roman" w:cs="Times New Roman"/>
                <w:b/>
                <w:bCs/>
                <w:sz w:val="24"/>
                <w:szCs w:val="24"/>
              </w:rPr>
              <w:t>02:15pm - 5:00pm</w:t>
            </w:r>
          </w:p>
        </w:tc>
        <w:tc>
          <w:tcPr>
            <w:tcW w:w="5265" w:type="dxa"/>
            <w:tcBorders>
              <w:top w:val="outset" w:sz="6" w:space="0" w:color="auto"/>
              <w:left w:val="outset" w:sz="6" w:space="0" w:color="auto"/>
              <w:bottom w:val="outset" w:sz="6" w:space="0" w:color="auto"/>
              <w:right w:val="outset" w:sz="6" w:space="0" w:color="auto"/>
            </w:tcBorders>
            <w:shd w:val="clear" w:color="auto" w:fill="FFFFCC"/>
            <w:hideMark/>
          </w:tcPr>
          <w:p w:rsidR="00EE5AA9" w:rsidRPr="008929A2" w:rsidRDefault="00EE5AA9" w:rsidP="006E2422">
            <w:pPr>
              <w:spacing w:after="0" w:line="240" w:lineRule="auto"/>
              <w:rPr>
                <w:rFonts w:ascii="Times New Roman" w:eastAsia="Times New Roman" w:hAnsi="Times New Roman" w:cs="Times New Roman"/>
                <w:sz w:val="24"/>
                <w:szCs w:val="24"/>
              </w:rPr>
            </w:pPr>
          </w:p>
        </w:tc>
      </w:tr>
    </w:tbl>
    <w:p w:rsidR="00EE5AA9" w:rsidRPr="008929A2" w:rsidRDefault="00EE5AA9" w:rsidP="00EE5AA9">
      <w:pPr>
        <w:spacing w:after="0" w:line="240" w:lineRule="auto"/>
        <w:rPr>
          <w:rFonts w:ascii="Times New Roman" w:eastAsia="Times New Roman" w:hAnsi="Times New Roman" w:cs="Times New Roman"/>
          <w:sz w:val="24"/>
          <w:szCs w:val="24"/>
        </w:rPr>
      </w:pPr>
      <w:r w:rsidRPr="008929A2">
        <w:rPr>
          <w:rFonts w:ascii="Times New Roman" w:eastAsia="Times New Roman" w:hAnsi="Times New Roman" w:cs="Times New Roman"/>
          <w:sz w:val="24"/>
          <w:szCs w:val="24"/>
        </w:rPr>
        <w:pict>
          <v:rect id="_x0000_i1051" style="width:468pt;height:3.75pt" o:hralign="center" o:hrstd="t" o:hrnoshade="t" o:hr="t" fillcolor="black" stroked="f"/>
        </w:pict>
      </w:r>
    </w:p>
    <w:p w:rsidR="00EE5AA9" w:rsidRPr="008929A2" w:rsidRDefault="00EE5AA9" w:rsidP="00EE5AA9">
      <w:pPr>
        <w:spacing w:after="0" w:line="240" w:lineRule="auto"/>
        <w:rPr>
          <w:rFonts w:ascii="Times New Roman" w:eastAsia="Times New Roman" w:hAnsi="Times New Roman" w:cs="Times New Roman"/>
          <w:i/>
          <w:iCs/>
          <w:color w:val="000000"/>
          <w:sz w:val="27"/>
          <w:szCs w:val="27"/>
        </w:rPr>
      </w:pPr>
      <w:r w:rsidRPr="008929A2">
        <w:rPr>
          <w:rFonts w:ascii="Times New Roman" w:eastAsia="Times New Roman" w:hAnsi="Times New Roman" w:cs="Times New Roman"/>
          <w:i/>
          <w:iCs/>
          <w:color w:val="000000"/>
          <w:sz w:val="27"/>
          <w:szCs w:val="27"/>
        </w:rPr>
        <w:t xml:space="preserve">Michael </w:t>
      </w:r>
      <w:proofErr w:type="spellStart"/>
      <w:r w:rsidRPr="008929A2">
        <w:rPr>
          <w:rFonts w:ascii="Times New Roman" w:eastAsia="Times New Roman" w:hAnsi="Times New Roman" w:cs="Times New Roman"/>
          <w:i/>
          <w:iCs/>
          <w:color w:val="000000"/>
          <w:sz w:val="27"/>
          <w:szCs w:val="27"/>
        </w:rPr>
        <w:t>Rijssenbeek</w:t>
      </w:r>
      <w:proofErr w:type="spellEnd"/>
      <w:r w:rsidRPr="008929A2">
        <w:rPr>
          <w:rFonts w:ascii="Times New Roman" w:eastAsia="Times New Roman" w:hAnsi="Times New Roman" w:cs="Times New Roman"/>
          <w:i/>
          <w:iCs/>
          <w:color w:val="000000"/>
          <w:sz w:val="27"/>
          <w:szCs w:val="27"/>
        </w:rPr>
        <w:t>, 19 January 2019</w:t>
      </w:r>
    </w:p>
    <w:p w:rsidR="00EE5AA9" w:rsidRDefault="00EE5AA9">
      <w:bookmarkStart w:id="7" w:name="_GoBack"/>
      <w:bookmarkEnd w:id="7"/>
    </w:p>
    <w:sectPr w:rsidR="00EE5AA9" w:rsidSect="00EE5AA9">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37DD7"/>
    <w:multiLevelType w:val="multilevel"/>
    <w:tmpl w:val="D67A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45CB3"/>
    <w:multiLevelType w:val="multilevel"/>
    <w:tmpl w:val="3356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A9"/>
    <w:rsid w:val="00067339"/>
    <w:rsid w:val="00EE5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FE26"/>
  <w15:chartTrackingRefBased/>
  <w15:docId w15:val="{FD580096-B370-4B61-8271-04ABA794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A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hs.sunysb.edu/" TargetMode="External"/><Relationship Id="rId21" Type="http://schemas.openxmlformats.org/officeDocument/2006/relationships/hyperlink" Target="http://blackboard.stonybrook.edu/" TargetMode="External"/><Relationship Id="rId42" Type="http://schemas.openxmlformats.org/officeDocument/2006/relationships/hyperlink" Target="http://www.masteringphysics.com/" TargetMode="External"/><Relationship Id="rId47" Type="http://schemas.openxmlformats.org/officeDocument/2006/relationships/hyperlink" Target="http://phy142_l11.pdf/" TargetMode="External"/><Relationship Id="rId63" Type="http://schemas.openxmlformats.org/officeDocument/2006/relationships/hyperlink" Target="http://phy142_l22.pdf/" TargetMode="External"/><Relationship Id="rId68" Type="http://schemas.openxmlformats.org/officeDocument/2006/relationships/hyperlink" Target="http://phy142_l26.pdf/" TargetMode="External"/><Relationship Id="rId84" Type="http://schemas.openxmlformats.org/officeDocument/2006/relationships/hyperlink" Target="http://www.masteringphysics.com/" TargetMode="External"/><Relationship Id="rId89" Type="http://schemas.openxmlformats.org/officeDocument/2006/relationships/theme" Target="theme/theme1.xml"/><Relationship Id="rId16" Type="http://schemas.openxmlformats.org/officeDocument/2006/relationships/hyperlink" Target="http://www.masteringphysics.com/" TargetMode="External"/><Relationship Id="rId11" Type="http://schemas.openxmlformats.org/officeDocument/2006/relationships/hyperlink" Target="http://www.sunysb.edu/provostliasn/bookstore/" TargetMode="External"/><Relationship Id="rId32" Type="http://schemas.openxmlformats.org/officeDocument/2006/relationships/hyperlink" Target="http://phylabs1.physics.sunysb.edu/introlabs/ReferenceDocs/GoogleSheetsForLabs.pdf" TargetMode="External"/><Relationship Id="rId37" Type="http://schemas.openxmlformats.org/officeDocument/2006/relationships/hyperlink" Target="http://phy142_l04.pdf/" TargetMode="External"/><Relationship Id="rId53" Type="http://schemas.openxmlformats.org/officeDocument/2006/relationships/hyperlink" Target="http://www.masteringphysics.com/" TargetMode="External"/><Relationship Id="rId58" Type="http://schemas.openxmlformats.org/officeDocument/2006/relationships/hyperlink" Target="http://phy142_l18.pdf/" TargetMode="External"/><Relationship Id="rId74" Type="http://schemas.openxmlformats.org/officeDocument/2006/relationships/hyperlink" Target="http://phy142_l29.pdf/" TargetMode="External"/><Relationship Id="rId79" Type="http://schemas.openxmlformats.org/officeDocument/2006/relationships/hyperlink" Target="http://phy142_l33.pdf/" TargetMode="External"/><Relationship Id="rId5" Type="http://schemas.openxmlformats.org/officeDocument/2006/relationships/hyperlink" Target="http://blackboard.stonybrook.edu/" TargetMode="External"/><Relationship Id="rId14" Type="http://schemas.openxmlformats.org/officeDocument/2006/relationships/hyperlink" Target="https://mail-attachment.googleusercontent.com/attachment/u/0/?ui=2&amp;ik=bebbbcdb43&amp;attid=0.2&amp;permmsgid=msg-f:1623467243541101291&amp;th=1687b6db43bffaeb&amp;view=att&amp;disp=inline&amp;saddbat=ANGjdJ-P55B673_EBDEmvbUjOURczx3yve3E6Ze_s6r8Bua30MF_gEFBXsiU_nXi9tfWIKWoFTiFTsJraQdrKWl_xnOPM6QhKXVJ7uxlS_qYnN0gMmYoOAgZyrkzXaIyy05RQuz3xbV5iN8JYnvXWoxBvmL7_fxPrVANQeNW4Y26Y-cqekS9WrpP_OrJVbgmEUhZLZgd5WdlrEV1DMzhQkJr8NiPFKlCydvwH-sFX762JkaXYLWi9JVAUlENQ237x6q__DGF5wNf2mDY0TW6R1lM6Dozrez-6stBCpY1csV2z1qzkxNlmWQ1UaAWQIXnJt3kmWg35Zb2CDoHSXL4W0b7Qn4aBREyYTICOaAa0MjmG6beceaQ34l29xD6OE6ZrGEOxjdUiNETL3NaeWspuZK1mO63d10T0y1hbHVY8bBO4K7DLL2qMwJQdJYce_vrz8f3L9Vo3pbVHtbMKm84_PoZWiZOguXo4a_x9WaBBNuJ73-AKUdcWGkBlsUWQljtm_hHSUfwt9NXuXb5lNElI-6ObH86fMtvM0KW12mnieZ80lDlB17kh0OHq1713y8W-0Aa7JvCagV48S7msYTg5f0pNT9e__fsEAbQlYh7WFKI69dR72cTG-Q1PPtLECCJgUnyNlXQ5iT8DZDfJpvk" TargetMode="External"/><Relationship Id="rId22" Type="http://schemas.openxmlformats.org/officeDocument/2006/relationships/hyperlink" Target="http://www.physics.sunysb.edu/Physics/SPS/" TargetMode="External"/><Relationship Id="rId27" Type="http://schemas.openxmlformats.org/officeDocument/2006/relationships/hyperlink" Target="http://www.stonybrook.edu/commcms/emergency/critical_incident.shtml" TargetMode="External"/><Relationship Id="rId30" Type="http://schemas.openxmlformats.org/officeDocument/2006/relationships/hyperlink" Target="http://phy142_l01.pdf/" TargetMode="External"/><Relationship Id="rId35" Type="http://schemas.openxmlformats.org/officeDocument/2006/relationships/hyperlink" Target="http://www.masteringphysics.com/" TargetMode="External"/><Relationship Id="rId43" Type="http://schemas.openxmlformats.org/officeDocument/2006/relationships/hyperlink" Target="http://phy142_l08.pdf/" TargetMode="External"/><Relationship Id="rId48" Type="http://schemas.openxmlformats.org/officeDocument/2006/relationships/hyperlink" Target="http://phy142_l12.pdf/" TargetMode="External"/><Relationship Id="rId56" Type="http://schemas.openxmlformats.org/officeDocument/2006/relationships/hyperlink" Target="http://phy142_l17.pdf/" TargetMode="External"/><Relationship Id="rId64" Type="http://schemas.openxmlformats.org/officeDocument/2006/relationships/hyperlink" Target="http://phy142_l23.pdf/" TargetMode="External"/><Relationship Id="rId69" Type="http://schemas.openxmlformats.org/officeDocument/2006/relationships/hyperlink" Target="http://www.masteringphysics.com/" TargetMode="External"/><Relationship Id="rId77" Type="http://schemas.openxmlformats.org/officeDocument/2006/relationships/hyperlink" Target="http://phy142_l31.pdf/" TargetMode="External"/><Relationship Id="rId8" Type="http://schemas.openxmlformats.org/officeDocument/2006/relationships/hyperlink" Target="http://www.masteringphysics.com/" TargetMode="External"/><Relationship Id="rId51" Type="http://schemas.openxmlformats.org/officeDocument/2006/relationships/hyperlink" Target="http://phy142_m1_review.pdf/" TargetMode="External"/><Relationship Id="rId72" Type="http://schemas.openxmlformats.org/officeDocument/2006/relationships/hyperlink" Target="http://www.masteringphysics.com/" TargetMode="External"/><Relationship Id="rId80" Type="http://schemas.openxmlformats.org/officeDocument/2006/relationships/hyperlink" Target="http://www.masteringphysics.com/" TargetMode="External"/><Relationship Id="rId85" Type="http://schemas.openxmlformats.org/officeDocument/2006/relationships/hyperlink" Target="http://phy142_l37.pdf/" TargetMode="External"/><Relationship Id="rId3" Type="http://schemas.openxmlformats.org/officeDocument/2006/relationships/settings" Target="settings.xml"/><Relationship Id="rId12" Type="http://schemas.openxmlformats.org/officeDocument/2006/relationships/hyperlink" Target="http://www.sunysb.edu/provostliasn/bookstore/" TargetMode="External"/><Relationship Id="rId17" Type="http://schemas.openxmlformats.org/officeDocument/2006/relationships/hyperlink" Target="http://blackboard.stonybrook.edu/" TargetMode="External"/><Relationship Id="rId25" Type="http://schemas.openxmlformats.org/officeDocument/2006/relationships/hyperlink" Target="http://www.stonybrook.edu/registrar/forms/RelHolPol%20081612%20cr.pdf" TargetMode="External"/><Relationship Id="rId33" Type="http://schemas.openxmlformats.org/officeDocument/2006/relationships/hyperlink" Target="http://phylabs1.physics.sunysb.edu/introlabs/PlottingTool/PHY130sPlottingTool.html" TargetMode="External"/><Relationship Id="rId38" Type="http://schemas.openxmlformats.org/officeDocument/2006/relationships/hyperlink" Target="http://www.masteringphysics.com/" TargetMode="External"/><Relationship Id="rId46" Type="http://schemas.openxmlformats.org/officeDocument/2006/relationships/hyperlink" Target="http://masteringphysics.com/" TargetMode="External"/><Relationship Id="rId59" Type="http://schemas.openxmlformats.org/officeDocument/2006/relationships/hyperlink" Target="http://phy142_l19.pdf/" TargetMode="External"/><Relationship Id="rId67" Type="http://schemas.openxmlformats.org/officeDocument/2006/relationships/hyperlink" Target="http://phy142_l25.pdf/" TargetMode="External"/><Relationship Id="rId20" Type="http://schemas.openxmlformats.org/officeDocument/2006/relationships/hyperlink" Target="http://blackboard.stonybrook.edu/" TargetMode="External"/><Relationship Id="rId41" Type="http://schemas.openxmlformats.org/officeDocument/2006/relationships/hyperlink" Target="http://phy142_l07pdf/" TargetMode="External"/><Relationship Id="rId54" Type="http://schemas.openxmlformats.org/officeDocument/2006/relationships/hyperlink" Target="http://phy143_l15.pdf/" TargetMode="External"/><Relationship Id="rId62" Type="http://schemas.openxmlformats.org/officeDocument/2006/relationships/hyperlink" Target="http://phy142_l21.pdf/" TargetMode="External"/><Relationship Id="rId70" Type="http://schemas.openxmlformats.org/officeDocument/2006/relationships/hyperlink" Target="http://phy142_m2_review.pdf/" TargetMode="External"/><Relationship Id="rId75" Type="http://schemas.openxmlformats.org/officeDocument/2006/relationships/hyperlink" Target="http://phy142_l30.pdf/" TargetMode="External"/><Relationship Id="rId83" Type="http://schemas.openxmlformats.org/officeDocument/2006/relationships/hyperlink" Target="http://phy142_l36.pdf/"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lackboard.stonybrook.edu/" TargetMode="External"/><Relationship Id="rId15" Type="http://schemas.openxmlformats.org/officeDocument/2006/relationships/hyperlink" Target="http://www.masteringphysics.com/" TargetMode="External"/><Relationship Id="rId23" Type="http://schemas.openxmlformats.org/officeDocument/2006/relationships/hyperlink" Target="http://www.stonybrook.edu/uaa/academicjudiciary/" TargetMode="External"/><Relationship Id="rId28" Type="http://schemas.openxmlformats.org/officeDocument/2006/relationships/hyperlink" Target="http://www.MasteringPhysics.com" TargetMode="External"/><Relationship Id="rId36" Type="http://schemas.openxmlformats.org/officeDocument/2006/relationships/hyperlink" Target="http://phy142_l03.pdf/" TargetMode="External"/><Relationship Id="rId49" Type="http://schemas.openxmlformats.org/officeDocument/2006/relationships/hyperlink" Target="http://phy142_l13.pdf/" TargetMode="External"/><Relationship Id="rId57" Type="http://schemas.openxmlformats.org/officeDocument/2006/relationships/hyperlink" Target="http://www.masteringphysics.com/" TargetMode="External"/><Relationship Id="rId10" Type="http://schemas.openxmlformats.org/officeDocument/2006/relationships/hyperlink" Target="https://www.turningtechnologies.com/" TargetMode="External"/><Relationship Id="rId31" Type="http://schemas.openxmlformats.org/officeDocument/2006/relationships/hyperlink" Target="http://differentiation.pdf/" TargetMode="External"/><Relationship Id="rId44" Type="http://schemas.openxmlformats.org/officeDocument/2006/relationships/hyperlink" Target="http://phy142_l09.pdf/" TargetMode="External"/><Relationship Id="rId52" Type="http://schemas.openxmlformats.org/officeDocument/2006/relationships/hyperlink" Target="http://phy142_l14.pdf/" TargetMode="External"/><Relationship Id="rId60" Type="http://schemas.openxmlformats.org/officeDocument/2006/relationships/hyperlink" Target="http://phy142_l20.pdf/" TargetMode="External"/><Relationship Id="rId65" Type="http://schemas.openxmlformats.org/officeDocument/2006/relationships/hyperlink" Target="http://www.masteringphysics.com/" TargetMode="External"/><Relationship Id="rId73" Type="http://schemas.openxmlformats.org/officeDocument/2006/relationships/hyperlink" Target="http://phy142_l28.pdf/" TargetMode="External"/><Relationship Id="rId78" Type="http://schemas.openxmlformats.org/officeDocument/2006/relationships/hyperlink" Target="http://phy142_l32.pdf/" TargetMode="External"/><Relationship Id="rId81" Type="http://schemas.openxmlformats.org/officeDocument/2006/relationships/hyperlink" Target="http://phy142_l34.pdf/" TargetMode="External"/><Relationship Id="rId86" Type="http://schemas.openxmlformats.org/officeDocument/2006/relationships/hyperlink" Target="http://phy142_f_review.pdf/" TargetMode="External"/><Relationship Id="rId4" Type="http://schemas.openxmlformats.org/officeDocument/2006/relationships/webSettings" Target="webSettings.xml"/><Relationship Id="rId9" Type="http://schemas.openxmlformats.org/officeDocument/2006/relationships/hyperlink" Target="http://www.sunysb.edu/provostliasn/bookstore/" TargetMode="External"/><Relationship Id="rId13" Type="http://schemas.openxmlformats.org/officeDocument/2006/relationships/hyperlink" Target="https://mail-attachment.googleusercontent.com/attachment/u/0/?ui=2&amp;ik=bebbbcdb43&amp;attid=0.2&amp;permmsgid=msg-f:1623467243541101291&amp;th=1687b6db43bffaeb&amp;view=att&amp;disp=inline&amp;saddbat=ANGjdJ-P55B673_EBDEmvbUjOURczx3yve3E6Ze_s6r8Bua30MF_gEFBXsiU_nXi9tfWIKWoFTiFTsJraQdrKWl_xnOPM6QhKXVJ7uxlS_qYnN0gMmYoOAgZyrkzXaIyy05RQuz3xbV5iN8JYnvXWoxBvmL7_fxPrVANQeNW4Y26Y-cqekS9WrpP_OrJVbgmEUhZLZgd5WdlrEV1DMzhQkJr8NiPFKlCydvwH-sFX762JkaXYLWi9JVAUlENQ237x6q__DGF5wNf2mDY0TW6R1lM6Dozrez-6stBCpY1csV2z1qzkxNlmWQ1UaAWQIXnJt3kmWg35Zb2CDoHSXL4W0b7Qn4aBREyYTICOaAa0MjmG6beceaQ34l29xD6OE6ZrGEOxjdUiNETL3NaeWspuZK1mO63d10T0y1hbHVY8bBO4K7DLL2qMwJQdJYce_vrz8f3L9Vo3pbVHtbMKm84_PoZWiZOguXo4a_x9WaBBNuJ73-AKUdcWGkBlsUWQljtm_hHSUfwt9NXuXb5lNElI-6ObH86fMtvM0KW12mnieZ80lDlB17kh0OHq1713y8W-0Aa7JvCagV48S7msYTg5f0pNT9e__fsEAbQlYh7WFKI69dR72cTG-Q1PPtLECCJgUnyNlXQ5iT8DZDfJpvk" TargetMode="External"/><Relationship Id="rId18" Type="http://schemas.openxmlformats.org/officeDocument/2006/relationships/hyperlink" Target="https://mail-attachment.googleusercontent.com/attachment/u/0/?ui=2&amp;ik=bebbbcdb43&amp;attid=0.2&amp;permmsgid=msg-f:1623467243541101291&amp;th=1687b6db43bffaeb&amp;view=att&amp;disp=inline&amp;saddbat=ANGjdJ-P55B673_EBDEmvbUjOURczx3yve3E6Ze_s6r8Bua30MF_gEFBXsiU_nXi9tfWIKWoFTiFTsJraQdrKWl_xnOPM6QhKXVJ7uxlS_qYnN0gMmYoOAgZyrkzXaIyy05RQuz3xbV5iN8JYnvXWoxBvmL7_fxPrVANQeNW4Y26Y-cqekS9WrpP_OrJVbgmEUhZLZgd5WdlrEV1DMzhQkJr8NiPFKlCydvwH-sFX762JkaXYLWi9JVAUlENQ237x6q__DGF5wNf2mDY0TW6R1lM6Dozrez-6stBCpY1csV2z1qzkxNlmWQ1UaAWQIXnJt3kmWg35Zb2CDoHSXL4W0b7Qn4aBREyYTICOaAa0MjmG6beceaQ34l29xD6OE6ZrGEOxjdUiNETL3NaeWspuZK1mO63d10T0y1hbHVY8bBO4K7DLL2qMwJQdJYce_vrz8f3L9Vo3pbVHtbMKm84_PoZWiZOguXo4a_x9WaBBNuJ73-AKUdcWGkBlsUWQljtm_hHSUfwt9NXuXb5lNElI-6ObH86fMtvM0KW12mnieZ80lDlB17kh0OHq1713y8W-0Aa7JvCagV48S7msYTg5f0pNT9e__fsEAbQlYh7WFKI69dR72cTG-Q1PPtLECCJgUnyNlXQ5iT8DZDfJpvk" TargetMode="External"/><Relationship Id="rId39" Type="http://schemas.openxmlformats.org/officeDocument/2006/relationships/hyperlink" Target="http://phy142_l05.pdf/" TargetMode="External"/><Relationship Id="rId34" Type="http://schemas.openxmlformats.org/officeDocument/2006/relationships/hyperlink" Target="http://phy142_l02.pdf/" TargetMode="External"/><Relationship Id="rId50" Type="http://schemas.openxmlformats.org/officeDocument/2006/relationships/hyperlink" Target="http://www.masteringphysics.com/" TargetMode="External"/><Relationship Id="rId55" Type="http://schemas.openxmlformats.org/officeDocument/2006/relationships/hyperlink" Target="http://phy142_l16.pdf/" TargetMode="External"/><Relationship Id="rId76" Type="http://schemas.openxmlformats.org/officeDocument/2006/relationships/hyperlink" Target="http://www.masteringphysics.com/" TargetMode="External"/><Relationship Id="rId7" Type="http://schemas.openxmlformats.org/officeDocument/2006/relationships/hyperlink" Target="http://blackboard.stonybrook.edu/" TargetMode="External"/><Relationship Id="rId71" Type="http://schemas.openxmlformats.org/officeDocument/2006/relationships/hyperlink" Target="http://phy142_l27.pdf/" TargetMode="External"/><Relationship Id="rId2" Type="http://schemas.openxmlformats.org/officeDocument/2006/relationships/styles" Target="styles.xml"/><Relationship Id="rId29" Type="http://schemas.openxmlformats.org/officeDocument/2006/relationships/hyperlink" Target="http://www.masteringphysics.com/" TargetMode="External"/><Relationship Id="rId24" Type="http://schemas.openxmlformats.org/officeDocument/2006/relationships/hyperlink" Target="mailto:firstname.lastname@stonybrook.edu" TargetMode="External"/><Relationship Id="rId40" Type="http://schemas.openxmlformats.org/officeDocument/2006/relationships/hyperlink" Target="http://phy142_l06.pdf/" TargetMode="External"/><Relationship Id="rId45" Type="http://schemas.openxmlformats.org/officeDocument/2006/relationships/hyperlink" Target="http://phy142_l10.pdf/" TargetMode="External"/><Relationship Id="rId66" Type="http://schemas.openxmlformats.org/officeDocument/2006/relationships/hyperlink" Target="http://phy142_l24.pdf/" TargetMode="External"/><Relationship Id="rId87" Type="http://schemas.openxmlformats.org/officeDocument/2006/relationships/hyperlink" Target="http://phy142_f_review.pdf/" TargetMode="External"/><Relationship Id="rId61" Type="http://schemas.openxmlformats.org/officeDocument/2006/relationships/hyperlink" Target="http://www.masteringphysics.com/" TargetMode="External"/><Relationship Id="rId82" Type="http://schemas.openxmlformats.org/officeDocument/2006/relationships/hyperlink" Target="http://phy142_l35.pdf/" TargetMode="External"/><Relationship Id="rId19" Type="http://schemas.openxmlformats.org/officeDocument/2006/relationships/hyperlink" Target="https://mail-attachment.googleusercontent.com/attachment/u/0/?ui=2&amp;ik=bebbbcdb43&amp;attid=0.2&amp;permmsgid=msg-f:1623467243541101291&amp;th=1687b6db43bffaeb&amp;view=att&amp;disp=inline&amp;saddbat=ANGjdJ-P55B673_EBDEmvbUjOURczx3yve3E6Ze_s6r8Bua30MF_gEFBXsiU_nXi9tfWIKWoFTiFTsJraQdrKWl_xnOPM6QhKXVJ7uxlS_qYnN0gMmYoOAgZyrkzXaIyy05RQuz3xbV5iN8JYnvXWoxBvmL7_fxPrVANQeNW4Y26Y-cqekS9WrpP_OrJVbgmEUhZLZgd5WdlrEV1DMzhQkJr8NiPFKlCydvwH-sFX762JkaXYLWi9JVAUlENQ237x6q__DGF5wNf2mDY0TW6R1lM6Dozrez-6stBCpY1csV2z1qzkxNlmWQ1UaAWQIXnJt3kmWg35Zb2CDoHSXL4W0b7Qn4aBREyYTICOaAa0MjmG6beceaQ34l29xD6OE6ZrGEOxjdUiNETL3NaeWspuZK1mO63d10T0y1hbHVY8bBO4K7DLL2qMwJQdJYce_vrz8f3L9Vo3pbVHtbMKm84_PoZWiZOguXo4a_x9WaBBNuJ73-AKUdcWGkBlsUWQljtm_hHSUfwt9NXuXb5lNElI-6ObH86fMtvM0KW12mnieZ80lDlB17kh0OHq1713y8W-0Aa7JvCagV48S7msYTg5f0pNT9e__fsEAbQlYh7WFKI69dR72cTG-Q1PPtLECCJgUnyNlXQ5iT8DZDfJpv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3493</Words>
  <Characters>19912</Characters>
  <Application>Microsoft Office Word</Application>
  <DocSecurity>0</DocSecurity>
  <Lines>165</Lines>
  <Paragraphs>46</Paragraphs>
  <ScaleCrop>false</ScaleCrop>
  <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2019-01-23T16:08:00Z</dcterms:created>
  <dcterms:modified xsi:type="dcterms:W3CDTF">2019-01-23T16:10:00Z</dcterms:modified>
</cp:coreProperties>
</file>