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A7" w:rsidRPr="009D04A7" w:rsidRDefault="009D04A7" w:rsidP="009D04A7">
      <w:pPr>
        <w:spacing w:after="0" w:line="240" w:lineRule="auto"/>
        <w:jc w:val="center"/>
        <w:textAlignment w:val="top"/>
        <w:outlineLvl w:val="0"/>
        <w:rPr>
          <w:rFonts w:ascii="Lato" w:eastAsia="Times New Roman" w:hAnsi="Lato" w:cs="Times New Roman"/>
          <w:b/>
          <w:bCs/>
          <w:caps/>
          <w:kern w:val="36"/>
          <w:sz w:val="24"/>
          <w:szCs w:val="24"/>
        </w:rPr>
      </w:pPr>
      <w:r>
        <w:rPr>
          <w:rFonts w:ascii="Lato" w:eastAsia="Times New Roman" w:hAnsi="Lato" w:cs="Times New Roman"/>
          <w:b/>
          <w:bCs/>
          <w:caps/>
          <w:kern w:val="36"/>
          <w:sz w:val="24"/>
          <w:szCs w:val="24"/>
        </w:rPr>
        <w:t xml:space="preserve">PHY 231 - </w:t>
      </w:r>
      <w:r w:rsidRPr="009D04A7">
        <w:rPr>
          <w:rFonts w:ascii="Lato" w:eastAsia="Times New Roman" w:hAnsi="Lato" w:cs="Times New Roman"/>
          <w:b/>
          <w:bCs/>
          <w:caps/>
          <w:kern w:val="36"/>
          <w:sz w:val="24"/>
          <w:szCs w:val="24"/>
        </w:rPr>
        <w:t xml:space="preserve">PHYSICS FOR FUTURE PRESIDENTS </w:t>
      </w:r>
    </w:p>
    <w:p w:rsidR="009D04A7" w:rsidRPr="009D04A7" w:rsidRDefault="009D04A7" w:rsidP="009D04A7">
      <w:pPr>
        <w:spacing w:after="0" w:line="240" w:lineRule="auto"/>
        <w:jc w:val="center"/>
        <w:textAlignment w:val="top"/>
        <w:outlineLvl w:val="0"/>
        <w:rPr>
          <w:rFonts w:ascii="Oswald" w:eastAsia="Times New Roman" w:hAnsi="Oswald" w:cs="Times New Roman"/>
          <w:caps/>
          <w:kern w:val="36"/>
          <w:sz w:val="120"/>
          <w:szCs w:val="120"/>
        </w:rPr>
      </w:pPr>
      <w:r w:rsidRPr="009D04A7">
        <w:rPr>
          <w:rFonts w:ascii="Lato" w:eastAsia="Times New Roman" w:hAnsi="Lato" w:cs="Times New Roman"/>
          <w:b/>
          <w:bCs/>
          <w:caps/>
          <w:kern w:val="36"/>
          <w:sz w:val="24"/>
          <w:szCs w:val="24"/>
        </w:rPr>
        <w:t xml:space="preserve">FALL </w:t>
      </w:r>
      <w:r>
        <w:rPr>
          <w:rFonts w:ascii="Lato" w:eastAsia="Times New Roman" w:hAnsi="Lato" w:cs="Times New Roman"/>
          <w:b/>
          <w:bCs/>
          <w:caps/>
          <w:kern w:val="36"/>
          <w:sz w:val="24"/>
          <w:szCs w:val="24"/>
        </w:rPr>
        <w:t>2022</w:t>
      </w:r>
    </w:p>
    <w:p w:rsidR="009D04A7" w:rsidRPr="009D04A7" w:rsidRDefault="009D04A7" w:rsidP="009D04A7">
      <w:pPr>
        <w:spacing w:after="0" w:line="240" w:lineRule="auto"/>
        <w:jc w:val="center"/>
        <w:textAlignment w:val="center"/>
        <w:outlineLvl w:val="1"/>
        <w:rPr>
          <w:rFonts w:ascii="Times New Roman" w:eastAsia="Times New Roman" w:hAnsi="Times New Roman" w:cs="Times New Roman"/>
          <w:b/>
          <w:bCs/>
          <w:color w:val="0000FF"/>
          <w:sz w:val="2"/>
          <w:szCs w:val="2"/>
        </w:rPr>
      </w:pPr>
      <w:r w:rsidRPr="009D04A7">
        <w:rPr>
          <w:rFonts w:ascii="Oswald" w:eastAsia="Times New Roman" w:hAnsi="Oswald" w:cs="Times New Roman"/>
          <w:caps/>
          <w:color w:val="1F1F1F"/>
          <w:sz w:val="2"/>
          <w:szCs w:val="2"/>
        </w:rPr>
        <w:fldChar w:fldCharType="begin"/>
      </w:r>
      <w:r w:rsidRPr="009D04A7">
        <w:rPr>
          <w:rFonts w:ascii="Oswald" w:eastAsia="Times New Roman" w:hAnsi="Oswald" w:cs="Times New Roman"/>
          <w:caps/>
          <w:color w:val="1F1F1F"/>
          <w:sz w:val="2"/>
          <w:szCs w:val="2"/>
        </w:rPr>
        <w:instrText xml:space="preserve"> HYPERLINK "https://sites.google.com/stonybrook.edu/physics-231/physics-for-future-presidents-fall-2020?authuser=0" \l "h.u0g44x21goux" </w:instrText>
      </w:r>
      <w:r w:rsidRPr="009D04A7">
        <w:rPr>
          <w:rFonts w:ascii="Oswald" w:eastAsia="Times New Roman" w:hAnsi="Oswald" w:cs="Times New Roman"/>
          <w:caps/>
          <w:color w:val="1F1F1F"/>
          <w:sz w:val="2"/>
          <w:szCs w:val="2"/>
        </w:rPr>
        <w:fldChar w:fldCharType="separate"/>
      </w:r>
    </w:p>
    <w:p w:rsidR="009D04A7" w:rsidRPr="009D04A7" w:rsidRDefault="009D04A7" w:rsidP="009D04A7">
      <w:pPr>
        <w:spacing w:after="0" w:line="240" w:lineRule="auto"/>
        <w:jc w:val="center"/>
        <w:textAlignment w:val="center"/>
        <w:outlineLvl w:val="1"/>
        <w:rPr>
          <w:rFonts w:ascii="Times New Roman" w:eastAsia="Times New Roman" w:hAnsi="Times New Roman" w:cs="Times New Roman"/>
          <w:b/>
          <w:bCs/>
          <w:color w:val="1F1F1F"/>
          <w:sz w:val="36"/>
          <w:szCs w:val="36"/>
        </w:rPr>
      </w:pPr>
      <w:r w:rsidRPr="009D04A7">
        <w:rPr>
          <w:rFonts w:ascii="Oswald" w:eastAsia="Times New Roman" w:hAnsi="Oswald" w:cs="Times New Roman"/>
          <w:caps/>
          <w:color w:val="1F1F1F"/>
          <w:sz w:val="2"/>
          <w:szCs w:val="2"/>
        </w:rPr>
        <w:fldChar w:fldCharType="end"/>
      </w:r>
    </w:p>
    <w:p w:rsidR="009D04A7" w:rsidRDefault="009D04A7" w:rsidP="009D04A7">
      <w:pPr>
        <w:spacing w:after="0" w:line="240" w:lineRule="auto"/>
        <w:textAlignment w:val="top"/>
        <w:outlineLvl w:val="1"/>
        <w:rPr>
          <w:rFonts w:ascii="Oswald" w:eastAsia="Times New Roman" w:hAnsi="Oswald" w:cs="Times New Roman"/>
          <w:caps/>
          <w:color w:val="1F1F1F"/>
          <w:sz w:val="24"/>
          <w:szCs w:val="24"/>
        </w:rPr>
      </w:pPr>
      <w:r w:rsidRPr="009D04A7">
        <w:rPr>
          <w:rFonts w:ascii="Oswald" w:eastAsia="Times New Roman" w:hAnsi="Oswald" w:cs="Times New Roman"/>
          <w:caps/>
          <w:color w:val="1F1F1F"/>
          <w:sz w:val="24"/>
          <w:szCs w:val="24"/>
        </w:rPr>
        <w:t>INSTRUCTOR: PROFESSOR ABHAY L. DESHPANDE</w:t>
      </w:r>
    </w:p>
    <w:p w:rsidR="00A03832" w:rsidRDefault="00A03832" w:rsidP="009D04A7">
      <w:pPr>
        <w:spacing w:after="0" w:line="240" w:lineRule="auto"/>
        <w:textAlignment w:val="top"/>
        <w:outlineLvl w:val="1"/>
        <w:rPr>
          <w:rFonts w:ascii="Oswald" w:eastAsia="Times New Roman" w:hAnsi="Oswald" w:cs="Times New Roman"/>
          <w:caps/>
          <w:color w:val="1F1F1F"/>
          <w:sz w:val="24"/>
          <w:szCs w:val="24"/>
        </w:rPr>
      </w:pPr>
    </w:p>
    <w:p w:rsidR="00A03832" w:rsidRDefault="00A03832" w:rsidP="00A03832">
      <w:pPr>
        <w:spacing w:before="225" w:after="0" w:line="240" w:lineRule="auto"/>
        <w:textAlignment w:val="top"/>
        <w:rPr>
          <w:rFonts w:ascii="Droid Sans" w:eastAsia="Times New Roman" w:hAnsi="Droid Sans" w:cs="Times New Roman"/>
          <w:color w:val="212121"/>
          <w:sz w:val="27"/>
          <w:szCs w:val="27"/>
        </w:rPr>
      </w:pPr>
      <w:r w:rsidRPr="009D04A7">
        <w:rPr>
          <w:rFonts w:ascii="Droid Sans" w:eastAsia="Times New Roman" w:hAnsi="Droid Sans" w:cs="Times New Roman"/>
          <w:b/>
          <w:bCs/>
          <w:color w:val="212121"/>
          <w:sz w:val="27"/>
          <w:szCs w:val="27"/>
        </w:rPr>
        <w:t xml:space="preserve">Class When: </w:t>
      </w:r>
      <w:r w:rsidRPr="009D04A7">
        <w:rPr>
          <w:rFonts w:ascii="Droid Sans" w:eastAsia="Times New Roman" w:hAnsi="Droid Sans" w:cs="Times New Roman"/>
          <w:color w:val="212121"/>
          <w:sz w:val="27"/>
          <w:szCs w:val="27"/>
        </w:rPr>
        <w:t xml:space="preserve">Tuesday &amp; Thursday 1:15-2:35 PM </w:t>
      </w:r>
    </w:p>
    <w:p w:rsidR="00A03832" w:rsidRPr="009D04A7" w:rsidRDefault="00A03832" w:rsidP="00A03832">
      <w:pPr>
        <w:spacing w:before="225" w:after="0" w:line="240" w:lineRule="auto"/>
        <w:textAlignment w:val="top"/>
        <w:rPr>
          <w:rFonts w:ascii="Droid Sans" w:eastAsia="Times New Roman" w:hAnsi="Droid Sans" w:cs="Times New Roman"/>
          <w:color w:val="212121"/>
          <w:sz w:val="26"/>
          <w:szCs w:val="26"/>
        </w:rPr>
      </w:pPr>
      <w:r w:rsidRPr="009D04A7">
        <w:rPr>
          <w:rFonts w:ascii="Droid Sans" w:eastAsia="Times New Roman" w:hAnsi="Droid Sans" w:cs="Times New Roman"/>
          <w:b/>
          <w:bCs/>
          <w:color w:val="212121"/>
          <w:sz w:val="27"/>
          <w:szCs w:val="27"/>
        </w:rPr>
        <w:t>Where: Social and Behavioral Science Building Room: S228</w:t>
      </w:r>
    </w:p>
    <w:p w:rsidR="009D04A7" w:rsidRPr="009D04A7" w:rsidRDefault="009D04A7" w:rsidP="009D04A7">
      <w:pPr>
        <w:spacing w:before="225" w:after="0" w:line="240" w:lineRule="auto"/>
        <w:textAlignment w:val="top"/>
        <w:rPr>
          <w:rFonts w:ascii="Droid Sans" w:eastAsia="Times New Roman" w:hAnsi="Droid Sans" w:cs="Times New Roman"/>
          <w:color w:val="212121"/>
          <w:sz w:val="26"/>
          <w:szCs w:val="26"/>
        </w:rPr>
      </w:pPr>
      <w:bookmarkStart w:id="0" w:name="_GoBack"/>
      <w:bookmarkEnd w:id="0"/>
      <w:r w:rsidRPr="009D04A7">
        <w:rPr>
          <w:rFonts w:ascii="Droid Sans" w:eastAsia="Times New Roman" w:hAnsi="Droid Sans" w:cs="Times New Roman"/>
          <w:color w:val="212121"/>
          <w:sz w:val="27"/>
          <w:szCs w:val="27"/>
        </w:rPr>
        <w:t xml:space="preserve">Co-Instructors**: Dr. Wenliang Li &amp; Dr. Charles-Joseph </w:t>
      </w:r>
      <w:proofErr w:type="spellStart"/>
      <w:r w:rsidRPr="009D04A7">
        <w:rPr>
          <w:rFonts w:ascii="Droid Sans" w:eastAsia="Times New Roman" w:hAnsi="Droid Sans" w:cs="Times New Roman"/>
          <w:color w:val="212121"/>
          <w:sz w:val="27"/>
          <w:szCs w:val="27"/>
        </w:rPr>
        <w:t>Naim</w:t>
      </w:r>
      <w:proofErr w:type="spellEnd"/>
      <w:r w:rsidRPr="009D04A7">
        <w:rPr>
          <w:rFonts w:ascii="Droid Sans" w:eastAsia="Times New Roman" w:hAnsi="Droid Sans" w:cs="Times New Roman"/>
          <w:color w:val="212121"/>
          <w:sz w:val="27"/>
          <w:szCs w:val="27"/>
        </w:rPr>
        <w:t xml:space="preserve"> </w:t>
      </w:r>
    </w:p>
    <w:p w:rsidR="009D04A7" w:rsidRPr="009D04A7" w:rsidRDefault="009D04A7" w:rsidP="009D04A7">
      <w:pPr>
        <w:spacing w:before="225" w:after="0" w:line="240" w:lineRule="auto"/>
        <w:textAlignment w:val="top"/>
        <w:rPr>
          <w:rFonts w:ascii="Droid Sans" w:eastAsia="Times New Roman" w:hAnsi="Droid Sans" w:cs="Times New Roman"/>
          <w:color w:val="212121"/>
          <w:sz w:val="26"/>
          <w:szCs w:val="26"/>
        </w:rPr>
      </w:pPr>
      <w:r w:rsidRPr="009D04A7">
        <w:rPr>
          <w:rFonts w:ascii="Droid Sans" w:eastAsia="Times New Roman" w:hAnsi="Droid Sans" w:cs="Times New Roman"/>
          <w:b/>
          <w:bCs/>
          <w:color w:val="212121"/>
          <w:sz w:val="27"/>
          <w:szCs w:val="27"/>
        </w:rPr>
        <w:t xml:space="preserve">Course Description: </w:t>
      </w:r>
      <w:r w:rsidRPr="009D04A7">
        <w:rPr>
          <w:rFonts w:ascii="Droid Sans" w:eastAsia="Times New Roman" w:hAnsi="Droid Sans" w:cs="Times New Roman"/>
          <w:color w:val="212121"/>
          <w:sz w:val="27"/>
          <w:szCs w:val="27"/>
        </w:rPr>
        <w:t>The aim of this course is for you to learn how science addresses the most important societal issues facing our planet.</w:t>
      </w:r>
    </w:p>
    <w:p w:rsidR="009D04A7" w:rsidRPr="009D04A7" w:rsidRDefault="009D04A7" w:rsidP="009D04A7">
      <w:pPr>
        <w:spacing w:before="225" w:after="0" w:line="240" w:lineRule="auto"/>
        <w:textAlignment w:val="top"/>
        <w:rPr>
          <w:rFonts w:ascii="Droid Sans" w:eastAsia="Times New Roman" w:hAnsi="Droid Sans" w:cs="Times New Roman"/>
          <w:color w:val="212121"/>
          <w:sz w:val="26"/>
          <w:szCs w:val="26"/>
        </w:rPr>
      </w:pPr>
      <w:r w:rsidRPr="009D04A7">
        <w:rPr>
          <w:rFonts w:ascii="Droid Sans" w:eastAsia="Times New Roman" w:hAnsi="Droid Sans" w:cs="Times New Roman"/>
          <w:b/>
          <w:bCs/>
          <w:color w:val="212121"/>
          <w:sz w:val="27"/>
          <w:szCs w:val="27"/>
        </w:rPr>
        <w:t>Scientific Objective:</w:t>
      </w:r>
    </w:p>
    <w:p w:rsidR="009D04A7" w:rsidRPr="009D04A7" w:rsidRDefault="009D04A7" w:rsidP="009D04A7">
      <w:pPr>
        <w:numPr>
          <w:ilvl w:val="0"/>
          <w:numId w:val="1"/>
        </w:numPr>
        <w:spacing w:after="0" w:line="240" w:lineRule="auto"/>
        <w:ind w:left="300"/>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To understand the fundamental science of energy, energy usage in the world, and the human impact on the global climate</w:t>
      </w:r>
    </w:p>
    <w:p w:rsidR="009D04A7" w:rsidRPr="009D04A7" w:rsidRDefault="009D04A7" w:rsidP="009D04A7">
      <w:pPr>
        <w:numPr>
          <w:ilvl w:val="0"/>
          <w:numId w:val="1"/>
        </w:numPr>
        <w:spacing w:after="0" w:line="240" w:lineRule="auto"/>
        <w:ind w:left="300"/>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To learn, through process of discovery, how science formulates questions, and addresses them with evidence based reasoning</w:t>
      </w:r>
    </w:p>
    <w:p w:rsidR="009D04A7" w:rsidRPr="009D04A7" w:rsidRDefault="009D04A7" w:rsidP="009D04A7">
      <w:pPr>
        <w:numPr>
          <w:ilvl w:val="0"/>
          <w:numId w:val="1"/>
        </w:numPr>
        <w:spacing w:after="0" w:line="240" w:lineRule="auto"/>
        <w:ind w:left="300"/>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To address specific questions which must be asked and answered in order to understand the important societal questions of energy usage and environmental impact</w:t>
      </w:r>
    </w:p>
    <w:p w:rsidR="009D04A7" w:rsidRPr="009D04A7" w:rsidRDefault="009D04A7" w:rsidP="009D04A7">
      <w:pPr>
        <w:numPr>
          <w:ilvl w:val="0"/>
          <w:numId w:val="1"/>
        </w:numPr>
        <w:spacing w:after="0" w:line="240" w:lineRule="auto"/>
        <w:ind w:left="300"/>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To learn about other issues with strong physics content such as satellites, space, quantum devices, nuclear energy in the context of weapons, global threats due to terrorism, etc.</w:t>
      </w:r>
    </w:p>
    <w:p w:rsidR="009D04A7" w:rsidRPr="009D04A7" w:rsidRDefault="009D04A7" w:rsidP="009D04A7">
      <w:pPr>
        <w:numPr>
          <w:ilvl w:val="0"/>
          <w:numId w:val="1"/>
        </w:numPr>
        <w:spacing w:after="0" w:line="240" w:lineRule="auto"/>
        <w:ind w:left="300"/>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We will take on all issues that a potential conscientious leader of a world, country, government agency, public or private company, a citizen's representative may have to take on to make good decisions. We will learn how to address issues even when one is not the world expert in all issues.</w:t>
      </w:r>
    </w:p>
    <w:p w:rsidR="009D04A7" w:rsidRPr="009D04A7" w:rsidRDefault="009D04A7" w:rsidP="009D04A7">
      <w:pPr>
        <w:spacing w:before="225" w:after="0" w:line="240" w:lineRule="auto"/>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At the completion of this course you should have improved ability to:</w:t>
      </w:r>
    </w:p>
    <w:p w:rsidR="009D04A7" w:rsidRPr="009D04A7" w:rsidRDefault="009D04A7" w:rsidP="009D04A7">
      <w:pPr>
        <w:numPr>
          <w:ilvl w:val="0"/>
          <w:numId w:val="2"/>
        </w:numPr>
        <w:spacing w:after="0" w:line="240" w:lineRule="auto"/>
        <w:ind w:left="300"/>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Look at complex issues and identify (break them down in to) basic science questions and correlate them to the impact on and is impacted by the political, social, economic, and ethical dimensions</w:t>
      </w:r>
    </w:p>
    <w:p w:rsidR="009D04A7" w:rsidRPr="009D04A7" w:rsidRDefault="009D04A7" w:rsidP="009D04A7">
      <w:pPr>
        <w:numPr>
          <w:ilvl w:val="0"/>
          <w:numId w:val="2"/>
        </w:numPr>
        <w:spacing w:after="0" w:line="240" w:lineRule="auto"/>
        <w:ind w:left="300"/>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Understand the limits of scientific knowledge</w:t>
      </w:r>
    </w:p>
    <w:p w:rsidR="009D04A7" w:rsidRPr="009D04A7" w:rsidRDefault="009D04A7" w:rsidP="009D04A7">
      <w:pPr>
        <w:numPr>
          <w:ilvl w:val="0"/>
          <w:numId w:val="2"/>
        </w:numPr>
        <w:spacing w:after="0" w:line="240" w:lineRule="auto"/>
        <w:ind w:left="300"/>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Critically evaluate scientific arguments in the context of societal impact</w:t>
      </w:r>
    </w:p>
    <w:p w:rsidR="009D04A7" w:rsidRPr="009D04A7" w:rsidRDefault="009D04A7" w:rsidP="009D04A7">
      <w:pPr>
        <w:numPr>
          <w:ilvl w:val="0"/>
          <w:numId w:val="2"/>
        </w:numPr>
        <w:spacing w:after="0" w:line="240" w:lineRule="auto"/>
        <w:ind w:left="300"/>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Ask good questions</w:t>
      </w:r>
    </w:p>
    <w:p w:rsidR="009D04A7" w:rsidRPr="009D04A7" w:rsidRDefault="009D04A7" w:rsidP="009D04A7">
      <w:pPr>
        <w:numPr>
          <w:ilvl w:val="0"/>
          <w:numId w:val="2"/>
        </w:numPr>
        <w:spacing w:after="0" w:line="240" w:lineRule="auto"/>
        <w:ind w:left="300"/>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Find information using various resources, and evaluate their veracity</w:t>
      </w:r>
    </w:p>
    <w:p w:rsidR="009D04A7" w:rsidRPr="009D04A7" w:rsidRDefault="009D04A7" w:rsidP="009D04A7">
      <w:pPr>
        <w:numPr>
          <w:ilvl w:val="0"/>
          <w:numId w:val="2"/>
        </w:numPr>
        <w:spacing w:after="0" w:line="240" w:lineRule="auto"/>
        <w:ind w:left="300"/>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Communicate scientific ideas clearly</w:t>
      </w:r>
    </w:p>
    <w:p w:rsidR="009D04A7" w:rsidRPr="009D04A7" w:rsidRDefault="009D04A7" w:rsidP="009D04A7">
      <w:pPr>
        <w:numPr>
          <w:ilvl w:val="0"/>
          <w:numId w:val="2"/>
        </w:numPr>
        <w:spacing w:after="0" w:line="240" w:lineRule="auto"/>
        <w:ind w:left="300"/>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Relate to science in various personal situations</w:t>
      </w:r>
    </w:p>
    <w:p w:rsidR="009D04A7" w:rsidRPr="009D04A7" w:rsidRDefault="009D04A7" w:rsidP="009D04A7">
      <w:pPr>
        <w:spacing w:before="225" w:after="0" w:line="240" w:lineRule="auto"/>
        <w:textAlignment w:val="top"/>
        <w:rPr>
          <w:rFonts w:ascii="Droid Sans" w:eastAsia="Times New Roman" w:hAnsi="Droid Sans" w:cs="Times New Roman"/>
          <w:color w:val="212121"/>
          <w:sz w:val="26"/>
          <w:szCs w:val="26"/>
        </w:rPr>
      </w:pPr>
      <w:r w:rsidRPr="009D04A7">
        <w:rPr>
          <w:rFonts w:ascii="Droid Sans" w:eastAsia="Times New Roman" w:hAnsi="Droid Sans" w:cs="Times New Roman"/>
          <w:b/>
          <w:bCs/>
          <w:color w:val="212121"/>
          <w:sz w:val="27"/>
          <w:szCs w:val="27"/>
        </w:rPr>
        <w:t xml:space="preserve">TEXT: </w:t>
      </w:r>
      <w:r w:rsidRPr="009D04A7">
        <w:rPr>
          <w:rFonts w:ascii="Droid Sans" w:eastAsia="Times New Roman" w:hAnsi="Droid Sans" w:cs="Times New Roman"/>
          <w:b/>
          <w:bCs/>
          <w:i/>
          <w:iCs/>
          <w:color w:val="212121"/>
          <w:sz w:val="27"/>
          <w:szCs w:val="27"/>
        </w:rPr>
        <w:t>Physics and Technology for Future Presidents by Richard Muller</w:t>
      </w:r>
    </w:p>
    <w:p w:rsidR="009D04A7" w:rsidRPr="009D04A7" w:rsidRDefault="009D04A7" w:rsidP="009D04A7">
      <w:pPr>
        <w:spacing w:before="225" w:after="0" w:line="240" w:lineRule="auto"/>
        <w:textAlignment w:val="top"/>
        <w:rPr>
          <w:rFonts w:ascii="Droid Sans" w:eastAsia="Times New Roman" w:hAnsi="Droid Sans" w:cs="Times New Roman"/>
          <w:color w:val="212121"/>
          <w:sz w:val="26"/>
          <w:szCs w:val="26"/>
        </w:rPr>
      </w:pPr>
      <w:r w:rsidRPr="009D04A7">
        <w:rPr>
          <w:rFonts w:ascii="Droid Sans" w:eastAsia="Times New Roman" w:hAnsi="Droid Sans" w:cs="Times New Roman"/>
          <w:b/>
          <w:bCs/>
          <w:color w:val="212121"/>
          <w:sz w:val="27"/>
          <w:szCs w:val="27"/>
        </w:rPr>
        <w:lastRenderedPageBreak/>
        <w:t>Clickers: Turning Point Technologies (or equivalent suggested by the Unive</w:t>
      </w:r>
      <w:r>
        <w:rPr>
          <w:rFonts w:ascii="Droid Sans" w:eastAsia="Times New Roman" w:hAnsi="Droid Sans" w:cs="Times New Roman"/>
          <w:b/>
          <w:bCs/>
          <w:color w:val="212121"/>
          <w:sz w:val="27"/>
          <w:szCs w:val="27"/>
        </w:rPr>
        <w:t>r</w:t>
      </w:r>
      <w:r w:rsidRPr="009D04A7">
        <w:rPr>
          <w:rFonts w:ascii="Droid Sans" w:eastAsia="Times New Roman" w:hAnsi="Droid Sans" w:cs="Times New Roman"/>
          <w:b/>
          <w:bCs/>
          <w:color w:val="212121"/>
          <w:sz w:val="27"/>
          <w:szCs w:val="27"/>
        </w:rPr>
        <w:t xml:space="preserve">sity) for in-person meetings. </w:t>
      </w:r>
    </w:p>
    <w:p w:rsidR="009D04A7" w:rsidRPr="009D04A7" w:rsidRDefault="009D04A7" w:rsidP="009D04A7">
      <w:pPr>
        <w:spacing w:before="225" w:after="0" w:line="240" w:lineRule="auto"/>
        <w:textAlignment w:val="top"/>
        <w:rPr>
          <w:rFonts w:ascii="Droid Sans" w:eastAsia="Times New Roman" w:hAnsi="Droid Sans" w:cs="Times New Roman"/>
          <w:color w:val="212121"/>
          <w:sz w:val="26"/>
          <w:szCs w:val="26"/>
        </w:rPr>
      </w:pPr>
      <w:r w:rsidRPr="009D04A7">
        <w:rPr>
          <w:rFonts w:ascii="Droid Sans" w:eastAsia="Times New Roman" w:hAnsi="Droid Sans" w:cs="Times New Roman"/>
          <w:b/>
          <w:bCs/>
          <w:color w:val="212121"/>
          <w:sz w:val="27"/>
          <w:szCs w:val="27"/>
        </w:rPr>
        <w:t xml:space="preserve">Attendance Policy: </w:t>
      </w:r>
      <w:r w:rsidRPr="009D04A7">
        <w:rPr>
          <w:rFonts w:ascii="Droid Sans" w:eastAsia="Times New Roman" w:hAnsi="Droid Sans" w:cs="Times New Roman"/>
          <w:color w:val="212121"/>
          <w:sz w:val="27"/>
          <w:szCs w:val="27"/>
        </w:rPr>
        <w:t xml:space="preserve">Attendance is </w:t>
      </w:r>
      <w:r w:rsidRPr="009D04A7">
        <w:rPr>
          <w:rFonts w:ascii="Droid Sans" w:eastAsia="Times New Roman" w:hAnsi="Droid Sans" w:cs="Times New Roman"/>
          <w:b/>
          <w:bCs/>
          <w:color w:val="212121"/>
          <w:sz w:val="27"/>
          <w:szCs w:val="27"/>
        </w:rPr>
        <w:t>required</w:t>
      </w:r>
      <w:r w:rsidRPr="009D04A7">
        <w:rPr>
          <w:rFonts w:ascii="Droid Sans" w:eastAsia="Times New Roman" w:hAnsi="Droid Sans" w:cs="Times New Roman"/>
          <w:color w:val="212121"/>
          <w:sz w:val="27"/>
          <w:szCs w:val="27"/>
        </w:rPr>
        <w:t>. This will be an interactive class, with in-class group activities and responses. Your attendance is critical to your success and of this class'. Participation in the class is part of your grade. Everyone participating in this class, must follow the University guideline at the time for COVID related issues. Any student not in compliance with this will be asked to leave the class.</w:t>
      </w:r>
    </w:p>
    <w:p w:rsidR="009D04A7" w:rsidRPr="009D04A7" w:rsidRDefault="009D04A7" w:rsidP="009D04A7">
      <w:pPr>
        <w:spacing w:before="225" w:after="0" w:line="240" w:lineRule="auto"/>
        <w:textAlignment w:val="top"/>
        <w:rPr>
          <w:rFonts w:ascii="Droid Sans" w:eastAsia="Times New Roman" w:hAnsi="Droid Sans" w:cs="Times New Roman"/>
          <w:color w:val="212121"/>
          <w:sz w:val="26"/>
          <w:szCs w:val="26"/>
        </w:rPr>
      </w:pPr>
      <w:r w:rsidRPr="009D04A7">
        <w:rPr>
          <w:rFonts w:ascii="Droid Sans" w:eastAsia="Times New Roman" w:hAnsi="Droid Sans" w:cs="Times New Roman"/>
          <w:b/>
          <w:bCs/>
          <w:color w:val="212121"/>
          <w:sz w:val="27"/>
          <w:szCs w:val="27"/>
        </w:rPr>
        <w:t xml:space="preserve">Reading: </w:t>
      </w:r>
      <w:r w:rsidRPr="009D04A7">
        <w:rPr>
          <w:rFonts w:ascii="Droid Sans" w:eastAsia="Times New Roman" w:hAnsi="Droid Sans" w:cs="Times New Roman"/>
          <w:color w:val="212121"/>
          <w:sz w:val="27"/>
          <w:szCs w:val="27"/>
        </w:rPr>
        <w:t xml:space="preserve">There will be reading assignments to be completed before the class, and </w:t>
      </w:r>
      <w:proofErr w:type="spellStart"/>
      <w:r w:rsidRPr="009D04A7">
        <w:rPr>
          <w:rFonts w:ascii="Droid Sans" w:eastAsia="Times New Roman" w:hAnsi="Droid Sans" w:cs="Times New Roman"/>
          <w:color w:val="212121"/>
          <w:sz w:val="27"/>
          <w:szCs w:val="27"/>
        </w:rPr>
        <w:t>some times</w:t>
      </w:r>
      <w:proofErr w:type="spellEnd"/>
      <w:r w:rsidRPr="009D04A7">
        <w:rPr>
          <w:rFonts w:ascii="Droid Sans" w:eastAsia="Times New Roman" w:hAnsi="Droid Sans" w:cs="Times New Roman"/>
          <w:color w:val="212121"/>
          <w:sz w:val="27"/>
          <w:szCs w:val="27"/>
        </w:rPr>
        <w:t xml:space="preserve"> short assignment (short answer to a single question) related to the reading. There will be discussions related to </w:t>
      </w:r>
      <w:proofErr w:type="spellStart"/>
      <w:r w:rsidRPr="009D04A7">
        <w:rPr>
          <w:rFonts w:ascii="Droid Sans" w:eastAsia="Times New Roman" w:hAnsi="Droid Sans" w:cs="Times New Roman"/>
          <w:color w:val="212121"/>
          <w:sz w:val="27"/>
          <w:szCs w:val="27"/>
        </w:rPr>
        <w:t>to</w:t>
      </w:r>
      <w:proofErr w:type="spellEnd"/>
      <w:r w:rsidRPr="009D04A7">
        <w:rPr>
          <w:rFonts w:ascii="Droid Sans" w:eastAsia="Times New Roman" w:hAnsi="Droid Sans" w:cs="Times New Roman"/>
          <w:color w:val="212121"/>
          <w:sz w:val="27"/>
          <w:szCs w:val="27"/>
        </w:rPr>
        <w:t xml:space="preserve"> the reading in the class, so be sure to read! You may be asked about it.</w:t>
      </w:r>
    </w:p>
    <w:p w:rsidR="009D04A7" w:rsidRPr="009D04A7" w:rsidRDefault="009D04A7" w:rsidP="009D04A7">
      <w:pPr>
        <w:spacing w:before="225" w:after="0" w:line="240" w:lineRule="auto"/>
        <w:textAlignment w:val="top"/>
        <w:rPr>
          <w:rFonts w:ascii="Droid Sans" w:eastAsia="Times New Roman" w:hAnsi="Droid Sans" w:cs="Times New Roman"/>
          <w:color w:val="212121"/>
          <w:sz w:val="26"/>
          <w:szCs w:val="26"/>
        </w:rPr>
      </w:pPr>
      <w:r w:rsidRPr="009D04A7">
        <w:rPr>
          <w:rFonts w:ascii="Droid Sans" w:eastAsia="Times New Roman" w:hAnsi="Droid Sans" w:cs="Times New Roman"/>
          <w:b/>
          <w:bCs/>
          <w:color w:val="212121"/>
          <w:sz w:val="27"/>
          <w:szCs w:val="27"/>
        </w:rPr>
        <w:t xml:space="preserve">Homework: </w:t>
      </w:r>
      <w:r w:rsidRPr="009D04A7">
        <w:rPr>
          <w:rFonts w:ascii="Droid Sans" w:eastAsia="Times New Roman" w:hAnsi="Droid Sans" w:cs="Times New Roman"/>
          <w:color w:val="212121"/>
          <w:sz w:val="27"/>
          <w:szCs w:val="27"/>
        </w:rPr>
        <w:t xml:space="preserve">Two components to the homework. 1) Approximately, every alternate week you will find a link relevant and submit a link related to the media coverage of topic of discussion that you find interesting/compelling and related to our class: you should be ready to discuss this in the class. </w:t>
      </w:r>
      <w:r w:rsidRPr="009D04A7">
        <w:rPr>
          <w:rFonts w:ascii="Droid Sans" w:eastAsia="Times New Roman" w:hAnsi="Droid Sans" w:cs="Times New Roman"/>
          <w:b/>
          <w:bCs/>
          <w:color w:val="0033CC"/>
          <w:sz w:val="27"/>
          <w:szCs w:val="27"/>
        </w:rPr>
        <w:t>H</w:t>
      </w:r>
      <w:hyperlink r:id="rId5" w:tgtFrame="_blank" w:history="1">
        <w:r>
          <w:rPr>
            <w:rFonts w:ascii="Droid Sans" w:eastAsia="Times New Roman" w:hAnsi="Droid Sans" w:cs="Times New Roman"/>
            <w:b/>
            <w:bCs/>
            <w:color w:val="0000FF"/>
            <w:sz w:val="27"/>
            <w:szCs w:val="27"/>
          </w:rPr>
          <w:t>e</w:t>
        </w:r>
        <w:r w:rsidRPr="009D04A7">
          <w:rPr>
            <w:rFonts w:ascii="Droid Sans" w:eastAsia="Times New Roman" w:hAnsi="Droid Sans" w:cs="Times New Roman"/>
            <w:b/>
            <w:bCs/>
            <w:color w:val="0000FF"/>
            <w:sz w:val="27"/>
            <w:szCs w:val="27"/>
          </w:rPr>
          <w:t>re is a link</w:t>
        </w:r>
      </w:hyperlink>
      <w:r w:rsidRPr="009D04A7">
        <w:rPr>
          <w:rFonts w:ascii="Droid Sans" w:eastAsia="Times New Roman" w:hAnsi="Droid Sans" w:cs="Times New Roman"/>
          <w:color w:val="212121"/>
          <w:sz w:val="27"/>
          <w:szCs w:val="27"/>
        </w:rPr>
        <w:t xml:space="preserve"> to a large number of interesting sources compiled by a professor at Carnegie Mellon University. 2) Other homework will be assigned as we go through the course, at approximate frequency of once-every-two weeks. Late homework will not be accepted.</w:t>
      </w:r>
    </w:p>
    <w:p w:rsidR="009D04A7" w:rsidRPr="009D04A7" w:rsidRDefault="009D04A7" w:rsidP="009D04A7">
      <w:pPr>
        <w:spacing w:before="225" w:after="0" w:line="240" w:lineRule="auto"/>
        <w:textAlignment w:val="top"/>
        <w:rPr>
          <w:rFonts w:ascii="Droid Sans" w:eastAsia="Times New Roman" w:hAnsi="Droid Sans" w:cs="Times New Roman"/>
          <w:color w:val="212121"/>
          <w:sz w:val="26"/>
          <w:szCs w:val="26"/>
        </w:rPr>
      </w:pPr>
      <w:r w:rsidRPr="009D04A7">
        <w:rPr>
          <w:rFonts w:ascii="Droid Sans" w:eastAsia="Times New Roman" w:hAnsi="Droid Sans" w:cs="Times New Roman"/>
          <w:b/>
          <w:bCs/>
          <w:color w:val="212121"/>
          <w:sz w:val="27"/>
          <w:szCs w:val="27"/>
        </w:rPr>
        <w:t xml:space="preserve">Project/Presentations: </w:t>
      </w:r>
      <w:r w:rsidRPr="009D04A7">
        <w:rPr>
          <w:rFonts w:ascii="Droid Sans" w:eastAsia="Times New Roman" w:hAnsi="Droid Sans" w:cs="Times New Roman"/>
          <w:color w:val="212121"/>
          <w:sz w:val="27"/>
          <w:szCs w:val="27"/>
        </w:rPr>
        <w:t xml:space="preserve">There will be one group project (by a group of ~5 students) due early October, and one term project to be performed by the same group in a topic that interests you most, due early December. </w:t>
      </w:r>
    </w:p>
    <w:p w:rsidR="009D04A7" w:rsidRPr="009D04A7" w:rsidRDefault="009D04A7" w:rsidP="009D04A7">
      <w:pPr>
        <w:spacing w:before="225" w:after="0" w:line="240" w:lineRule="auto"/>
        <w:textAlignment w:val="top"/>
        <w:rPr>
          <w:rFonts w:ascii="Droid Sans" w:eastAsia="Times New Roman" w:hAnsi="Droid Sans" w:cs="Times New Roman"/>
          <w:color w:val="212121"/>
          <w:sz w:val="26"/>
          <w:szCs w:val="26"/>
        </w:rPr>
      </w:pPr>
      <w:r w:rsidRPr="009D04A7">
        <w:rPr>
          <w:rFonts w:ascii="Droid Sans" w:eastAsia="Times New Roman" w:hAnsi="Droid Sans" w:cs="Times New Roman"/>
          <w:b/>
          <w:bCs/>
          <w:color w:val="212121"/>
          <w:sz w:val="27"/>
          <w:szCs w:val="27"/>
        </w:rPr>
        <w:t xml:space="preserve">Extra Help and Office Hours: </w:t>
      </w:r>
      <w:r w:rsidRPr="009D04A7">
        <w:rPr>
          <w:rFonts w:ascii="Droid Sans" w:eastAsia="Times New Roman" w:hAnsi="Droid Sans" w:cs="Times New Roman"/>
          <w:color w:val="212121"/>
          <w:sz w:val="27"/>
          <w:szCs w:val="27"/>
        </w:rPr>
        <w:t>I will be available to discuss things at the end of each lecture for additional half an hour. If you need more, we will make appointments as needed.</w:t>
      </w:r>
    </w:p>
    <w:p w:rsidR="009D04A7" w:rsidRPr="009D04A7" w:rsidRDefault="009D04A7" w:rsidP="009D04A7">
      <w:pPr>
        <w:spacing w:before="225" w:after="0" w:line="240" w:lineRule="auto"/>
        <w:textAlignment w:val="top"/>
        <w:rPr>
          <w:rFonts w:ascii="Droid Sans" w:eastAsia="Times New Roman" w:hAnsi="Droid Sans" w:cs="Times New Roman"/>
          <w:color w:val="212121"/>
          <w:sz w:val="26"/>
          <w:szCs w:val="26"/>
        </w:rPr>
      </w:pPr>
      <w:r w:rsidRPr="009D04A7">
        <w:rPr>
          <w:rFonts w:ascii="Droid Sans" w:eastAsia="Times New Roman" w:hAnsi="Droid Sans" w:cs="Times New Roman"/>
          <w:color w:val="212121"/>
          <w:sz w:val="27"/>
          <w:szCs w:val="27"/>
        </w:rPr>
        <w:t>** Co-instructors are research physicists at Stony Brook, who will step in place of Prof. Deshpande, should he have to travel during the semester.</w:t>
      </w:r>
    </w:p>
    <w:p w:rsidR="009D04A7" w:rsidRDefault="009D04A7" w:rsidP="009D04A7">
      <w:pPr>
        <w:pStyle w:val="cdt4ke"/>
        <w:spacing w:before="0" w:beforeAutospacing="0" w:after="0" w:afterAutospacing="0"/>
        <w:rPr>
          <w:rStyle w:val="Strong"/>
          <w:rFonts w:ascii="Droid Sans" w:hAnsi="Droid Sans"/>
          <w:color w:val="212121"/>
          <w:sz w:val="27"/>
          <w:szCs w:val="27"/>
        </w:rPr>
      </w:pPr>
    </w:p>
    <w:p w:rsidR="009D04A7" w:rsidRDefault="009D04A7" w:rsidP="009D04A7">
      <w:pPr>
        <w:pStyle w:val="cdt4ke"/>
        <w:spacing w:before="0" w:beforeAutospacing="0" w:after="0" w:afterAutospacing="0"/>
        <w:rPr>
          <w:rStyle w:val="Strong"/>
          <w:rFonts w:ascii="Droid Sans" w:hAnsi="Droid Sans"/>
          <w:color w:val="212121"/>
          <w:sz w:val="27"/>
          <w:szCs w:val="27"/>
        </w:rPr>
      </w:pPr>
    </w:p>
    <w:p w:rsidR="009D04A7" w:rsidRDefault="009D04A7" w:rsidP="009D04A7">
      <w:pPr>
        <w:pStyle w:val="cdt4ke"/>
        <w:spacing w:before="0" w:beforeAutospacing="0" w:after="0" w:afterAutospacing="0"/>
        <w:rPr>
          <w:rFonts w:ascii="Droid Sans" w:hAnsi="Droid Sans"/>
          <w:color w:val="212121"/>
          <w:sz w:val="26"/>
          <w:szCs w:val="26"/>
        </w:rPr>
      </w:pPr>
      <w:r>
        <w:rPr>
          <w:rStyle w:val="Strong"/>
          <w:rFonts w:ascii="Droid Sans" w:hAnsi="Droid Sans"/>
          <w:color w:val="212121"/>
          <w:sz w:val="27"/>
          <w:szCs w:val="27"/>
        </w:rPr>
        <w:t>Grading:</w:t>
      </w:r>
    </w:p>
    <w:p w:rsidR="009D04A7" w:rsidRDefault="009D04A7" w:rsidP="009D04A7">
      <w:pPr>
        <w:pStyle w:val="cdt4ke"/>
        <w:spacing w:before="0" w:beforeAutospacing="0" w:after="0" w:afterAutospacing="0"/>
        <w:rPr>
          <w:rFonts w:ascii="Droid Sans" w:hAnsi="Droid Sans"/>
          <w:color w:val="212121"/>
          <w:sz w:val="26"/>
          <w:szCs w:val="26"/>
        </w:rPr>
      </w:pPr>
      <w:r>
        <w:rPr>
          <w:rFonts w:ascii="Droid Sans" w:hAnsi="Droid Sans"/>
          <w:color w:val="212121"/>
          <w:sz w:val="27"/>
          <w:szCs w:val="27"/>
        </w:rPr>
        <w:t>Midterm exams (2</w:t>
      </w:r>
      <w:proofErr w:type="gramStart"/>
      <w:r>
        <w:rPr>
          <w:rFonts w:ascii="Droid Sans" w:hAnsi="Droid Sans"/>
          <w:color w:val="212121"/>
          <w:sz w:val="27"/>
          <w:szCs w:val="27"/>
        </w:rPr>
        <w:t>) :</w:t>
      </w:r>
      <w:proofErr w:type="gramEnd"/>
      <w:r>
        <w:rPr>
          <w:rFonts w:ascii="Droid Sans" w:hAnsi="Droid Sans"/>
          <w:color w:val="212121"/>
          <w:sz w:val="27"/>
          <w:szCs w:val="27"/>
        </w:rPr>
        <w:t xml:space="preserve"> 15% of the grade each</w:t>
      </w:r>
    </w:p>
    <w:p w:rsidR="009D04A7" w:rsidRDefault="009D04A7" w:rsidP="009D04A7">
      <w:pPr>
        <w:pStyle w:val="cdt4ke"/>
        <w:spacing w:before="0" w:beforeAutospacing="0" w:after="0" w:afterAutospacing="0"/>
        <w:rPr>
          <w:rFonts w:ascii="Droid Sans" w:hAnsi="Droid Sans"/>
          <w:color w:val="212121"/>
          <w:sz w:val="26"/>
          <w:szCs w:val="26"/>
        </w:rPr>
      </w:pPr>
      <w:r>
        <w:rPr>
          <w:rFonts w:ascii="Droid Sans" w:hAnsi="Droid Sans"/>
          <w:color w:val="212121"/>
          <w:sz w:val="27"/>
          <w:szCs w:val="27"/>
        </w:rPr>
        <w:t>Attendance: 10%</w:t>
      </w:r>
    </w:p>
    <w:p w:rsidR="009D04A7" w:rsidRDefault="009D04A7" w:rsidP="009D04A7">
      <w:pPr>
        <w:pStyle w:val="cdt4ke"/>
        <w:spacing w:before="0" w:beforeAutospacing="0" w:after="0" w:afterAutospacing="0"/>
        <w:rPr>
          <w:rFonts w:ascii="Droid Sans" w:hAnsi="Droid Sans"/>
          <w:color w:val="212121"/>
          <w:sz w:val="26"/>
          <w:szCs w:val="26"/>
        </w:rPr>
      </w:pPr>
      <w:r>
        <w:rPr>
          <w:rFonts w:ascii="Droid Sans" w:hAnsi="Droid Sans"/>
          <w:color w:val="212121"/>
          <w:sz w:val="27"/>
          <w:szCs w:val="27"/>
        </w:rPr>
        <w:t>Final Exam 40%</w:t>
      </w:r>
    </w:p>
    <w:p w:rsidR="009D04A7" w:rsidRDefault="009D04A7" w:rsidP="009D04A7">
      <w:pPr>
        <w:pStyle w:val="cdt4ke"/>
        <w:spacing w:before="0" w:beforeAutospacing="0" w:after="0" w:afterAutospacing="0"/>
        <w:rPr>
          <w:rFonts w:ascii="Droid Sans" w:hAnsi="Droid Sans"/>
          <w:color w:val="212121"/>
          <w:sz w:val="27"/>
          <w:szCs w:val="27"/>
        </w:rPr>
      </w:pPr>
      <w:r>
        <w:rPr>
          <w:rFonts w:ascii="Droid Sans" w:hAnsi="Droid Sans"/>
          <w:color w:val="212121"/>
          <w:sz w:val="27"/>
          <w:szCs w:val="27"/>
        </w:rPr>
        <w:t>Group P</w:t>
      </w:r>
      <w:r>
        <w:rPr>
          <w:rFonts w:ascii="Droid Sans" w:hAnsi="Droid Sans"/>
          <w:color w:val="212121"/>
          <w:sz w:val="27"/>
          <w:szCs w:val="27"/>
        </w:rPr>
        <w:t>r</w:t>
      </w:r>
      <w:r>
        <w:rPr>
          <w:rFonts w:ascii="Droid Sans" w:hAnsi="Droid Sans"/>
          <w:color w:val="212121"/>
          <w:sz w:val="27"/>
          <w:szCs w:val="27"/>
        </w:rPr>
        <w:t>esentations (2): 10% each</w:t>
      </w:r>
    </w:p>
    <w:p w:rsidR="009D04A7" w:rsidRDefault="009D04A7" w:rsidP="009D04A7">
      <w:pPr>
        <w:pStyle w:val="cdt4ke"/>
        <w:spacing w:before="0" w:beforeAutospacing="0" w:after="0" w:afterAutospacing="0"/>
        <w:rPr>
          <w:rFonts w:ascii="Droid Sans" w:hAnsi="Droid Sans"/>
          <w:color w:val="212121"/>
          <w:sz w:val="27"/>
          <w:szCs w:val="27"/>
        </w:rPr>
      </w:pPr>
    </w:p>
    <w:p w:rsidR="009D04A7" w:rsidRPr="009D04A7" w:rsidRDefault="009D04A7" w:rsidP="009D04A7">
      <w:pPr>
        <w:pStyle w:val="cdt4ke"/>
        <w:spacing w:before="0" w:beforeAutospacing="0" w:after="0" w:afterAutospacing="0"/>
        <w:rPr>
          <w:rFonts w:ascii="Droid Sans" w:hAnsi="Droid Sans"/>
          <w:b/>
          <w:color w:val="212121"/>
          <w:sz w:val="27"/>
          <w:szCs w:val="27"/>
        </w:rPr>
      </w:pPr>
      <w:r w:rsidRPr="009D04A7">
        <w:rPr>
          <w:rFonts w:ascii="Droid Sans" w:hAnsi="Droid Sans"/>
          <w:b/>
          <w:color w:val="212121"/>
          <w:sz w:val="27"/>
          <w:szCs w:val="27"/>
        </w:rPr>
        <w:t>Other Important Info:</w:t>
      </w:r>
    </w:p>
    <w:p w:rsidR="009D04A7" w:rsidRDefault="009D04A7" w:rsidP="009D04A7">
      <w:pPr>
        <w:pStyle w:val="cdt4ke"/>
        <w:spacing w:before="0" w:beforeAutospacing="0" w:after="0" w:afterAutospacing="0"/>
        <w:rPr>
          <w:rFonts w:ascii="Droid Sans" w:hAnsi="Droid Sans"/>
          <w:color w:val="212121"/>
          <w:sz w:val="26"/>
          <w:szCs w:val="26"/>
        </w:rPr>
      </w:pPr>
      <w:r>
        <w:rPr>
          <w:rFonts w:ascii="Droid Sans" w:hAnsi="Droid Sans"/>
          <w:color w:val="212121"/>
          <w:sz w:val="27"/>
          <w:szCs w:val="27"/>
        </w:rPr>
        <w:t>Everyone participating in this class, must wear a mask/face covering at all times. Any student not in compliance with this will be asked to leave the class.</w:t>
      </w:r>
    </w:p>
    <w:p w:rsidR="009D04A7" w:rsidRDefault="009D04A7" w:rsidP="009D04A7">
      <w:pPr>
        <w:pStyle w:val="cdt4ke"/>
        <w:spacing w:before="225" w:beforeAutospacing="0" w:after="0" w:afterAutospacing="0"/>
        <w:rPr>
          <w:rFonts w:ascii="Droid Sans" w:hAnsi="Droid Sans"/>
          <w:color w:val="212121"/>
          <w:sz w:val="26"/>
          <w:szCs w:val="26"/>
        </w:rPr>
      </w:pPr>
      <w:r>
        <w:rPr>
          <w:rStyle w:val="Strong"/>
          <w:rFonts w:ascii="Droid Sans" w:hAnsi="Droid Sans"/>
          <w:color w:val="212121"/>
          <w:sz w:val="27"/>
          <w:szCs w:val="27"/>
        </w:rPr>
        <w:lastRenderedPageBreak/>
        <w:t xml:space="preserve">Disabilities: </w:t>
      </w:r>
      <w:r>
        <w:rPr>
          <w:rFonts w:ascii="Droid Sans" w:hAnsi="Droid Sans"/>
          <w:color w:val="212121"/>
          <w:sz w:val="27"/>
          <w:szCs w:val="27"/>
        </w:rPr>
        <w:t>If you have a documented disability and wish to discuss accommodations, please come see me.</w:t>
      </w:r>
    </w:p>
    <w:p w:rsidR="009D04A7" w:rsidRDefault="009D04A7" w:rsidP="009D04A7">
      <w:pPr>
        <w:pStyle w:val="cdt4ke"/>
        <w:spacing w:before="225" w:beforeAutospacing="0" w:after="0" w:afterAutospacing="0"/>
        <w:rPr>
          <w:rFonts w:ascii="Droid Sans" w:hAnsi="Droid Sans"/>
          <w:color w:val="212121"/>
          <w:sz w:val="26"/>
          <w:szCs w:val="26"/>
        </w:rPr>
      </w:pPr>
      <w:r>
        <w:rPr>
          <w:rFonts w:ascii="Droid Sans" w:hAnsi="Droid Sans"/>
          <w:color w:val="212121"/>
          <w:sz w:val="27"/>
          <w:szCs w:val="27"/>
        </w:rPr>
        <w:t>DISABILITY SUPPORT SERVICES (DSS) STATEMENT:</w:t>
      </w:r>
    </w:p>
    <w:p w:rsidR="009D04A7" w:rsidRDefault="009D04A7" w:rsidP="009D04A7">
      <w:pPr>
        <w:pStyle w:val="cdt4ke"/>
        <w:spacing w:before="225" w:beforeAutospacing="0" w:after="0" w:afterAutospacing="0"/>
        <w:rPr>
          <w:rFonts w:ascii="Droid Sans" w:hAnsi="Droid Sans"/>
          <w:color w:val="212121"/>
          <w:sz w:val="26"/>
          <w:szCs w:val="26"/>
        </w:rPr>
      </w:pPr>
      <w:r>
        <w:rPr>
          <w:rFonts w:ascii="Droid Sans" w:hAnsi="Droid Sans"/>
          <w:color w:val="212121"/>
          <w:sz w:val="27"/>
          <w:szCs w:val="27"/>
        </w:rPr>
        <w:t xml:space="preserve">If you have a physical, psychological, medical or learning disability, that may impact your course work, please contact DSS, Educational Communications Center (ECC) Building, </w:t>
      </w:r>
      <w:proofErr w:type="gramStart"/>
      <w:r>
        <w:rPr>
          <w:rFonts w:ascii="Droid Sans" w:hAnsi="Droid Sans"/>
          <w:color w:val="212121"/>
          <w:sz w:val="27"/>
          <w:szCs w:val="27"/>
        </w:rPr>
        <w:t>Room</w:t>
      </w:r>
      <w:proofErr w:type="gramEnd"/>
      <w:r>
        <w:rPr>
          <w:rFonts w:ascii="Droid Sans" w:hAnsi="Droid Sans"/>
          <w:color w:val="212121"/>
          <w:sz w:val="27"/>
          <w:szCs w:val="27"/>
        </w:rPr>
        <w:t xml:space="preserve"> 128 or call (631) 632-6748. They will determine with you what accommodations if any, are necessary and appropriate. All information and documentation is confidential.</w:t>
      </w:r>
    </w:p>
    <w:p w:rsidR="009D04A7" w:rsidRDefault="009D04A7" w:rsidP="009D04A7">
      <w:pPr>
        <w:pStyle w:val="cdt4ke"/>
        <w:spacing w:before="225" w:beforeAutospacing="0" w:after="0" w:afterAutospacing="0"/>
        <w:rPr>
          <w:rFonts w:ascii="Droid Sans" w:hAnsi="Droid Sans"/>
          <w:color w:val="212121"/>
          <w:sz w:val="26"/>
          <w:szCs w:val="26"/>
        </w:rPr>
      </w:pPr>
      <w:r>
        <w:rPr>
          <w:rFonts w:ascii="Droid Sans" w:hAnsi="Droid Sans"/>
          <w:color w:val="212121"/>
          <w:sz w:val="27"/>
          <w:szCs w:val="27"/>
        </w:rPr>
        <w:t>ACADEMIC INTEGRITY STATEMENT:</w:t>
      </w:r>
    </w:p>
    <w:p w:rsidR="009D04A7" w:rsidRDefault="009D04A7" w:rsidP="009D04A7">
      <w:pPr>
        <w:pStyle w:val="cdt4ke"/>
        <w:spacing w:before="225" w:beforeAutospacing="0" w:after="0" w:afterAutospacing="0"/>
        <w:rPr>
          <w:rFonts w:ascii="Droid Sans" w:hAnsi="Droid Sans"/>
          <w:color w:val="212121"/>
          <w:sz w:val="26"/>
          <w:szCs w:val="26"/>
        </w:rPr>
      </w:pPr>
      <w:r>
        <w:rPr>
          <w:rFonts w:ascii="Droid Sans" w:hAnsi="Droid Sans"/>
          <w:color w:val="212121"/>
          <w:sz w:val="27"/>
          <w:szCs w:val="27"/>
        </w:rPr>
        <w:t>Each student must pursue his or her academic goals honestly and be personally responsible and accountable for all submitted work. Representing another person's work as your own is always wrong. Faculty are required to report any suspected instances of academic dishonesty to Academic Judiciary. For more comprehensive information on academic integrity, including categories of dishonesty, please refer to the academic judiciary website at http://www.stonybrook.edu/acdemicjudiciary/</w:t>
      </w:r>
    </w:p>
    <w:p w:rsidR="009D04A7" w:rsidRDefault="009D04A7" w:rsidP="009D04A7">
      <w:pPr>
        <w:pStyle w:val="cdt4ke"/>
        <w:spacing w:before="225" w:beforeAutospacing="0" w:after="0" w:afterAutospacing="0"/>
        <w:rPr>
          <w:rFonts w:ascii="Droid Sans" w:hAnsi="Droid Sans"/>
          <w:color w:val="212121"/>
          <w:sz w:val="26"/>
          <w:szCs w:val="26"/>
        </w:rPr>
      </w:pPr>
      <w:r>
        <w:rPr>
          <w:rFonts w:ascii="Droid Sans" w:hAnsi="Droid Sans"/>
          <w:color w:val="212121"/>
          <w:sz w:val="27"/>
          <w:szCs w:val="27"/>
        </w:rPr>
        <w:t>CRITICAL INCIDENT MANAGEMENT:</w:t>
      </w:r>
    </w:p>
    <w:p w:rsidR="009D04A7" w:rsidRDefault="009D04A7" w:rsidP="009D04A7">
      <w:pPr>
        <w:pStyle w:val="cdt4ke"/>
        <w:spacing w:before="225" w:beforeAutospacing="0" w:after="0" w:afterAutospacing="0"/>
        <w:rPr>
          <w:rFonts w:ascii="Droid Sans" w:hAnsi="Droid Sans"/>
          <w:color w:val="212121"/>
          <w:sz w:val="26"/>
          <w:szCs w:val="26"/>
        </w:rPr>
      </w:pPr>
      <w:r>
        <w:rPr>
          <w:rFonts w:ascii="Droid Sans" w:hAnsi="Droid Sans"/>
          <w:color w:val="212121"/>
          <w:sz w:val="27"/>
          <w:szCs w:val="27"/>
        </w:rPr>
        <w:t>Stony Brook University expects students to respect the rights, privileges, and property of other people. Faculty are required to report to the Office of Judicial Affairs any disruptive behavior that interrupts their ability to teach, compromise the safety of the learning environment, or inhibit student's ability to learn.</w:t>
      </w:r>
    </w:p>
    <w:p w:rsidR="009D04A7" w:rsidRDefault="009D04A7" w:rsidP="009D04A7">
      <w:pPr>
        <w:pStyle w:val="cdt4ke"/>
        <w:spacing w:before="0" w:beforeAutospacing="0" w:after="0" w:afterAutospacing="0"/>
        <w:rPr>
          <w:rFonts w:ascii="Droid Sans" w:hAnsi="Droid Sans"/>
          <w:color w:val="212121"/>
          <w:sz w:val="26"/>
          <w:szCs w:val="26"/>
        </w:rPr>
      </w:pPr>
    </w:p>
    <w:tbl>
      <w:tblPr>
        <w:tblW w:w="0" w:type="dxa"/>
        <w:tblCellSpacing w:w="0" w:type="dxa"/>
        <w:tblCellMar>
          <w:left w:w="0" w:type="dxa"/>
          <w:right w:w="0" w:type="dxa"/>
        </w:tblCellMar>
        <w:tblLook w:val="04A0" w:firstRow="1" w:lastRow="0" w:firstColumn="1" w:lastColumn="0" w:noHBand="0" w:noVBand="1"/>
      </w:tblPr>
      <w:tblGrid>
        <w:gridCol w:w="869"/>
        <w:gridCol w:w="889"/>
        <w:gridCol w:w="2112"/>
        <w:gridCol w:w="1499"/>
        <w:gridCol w:w="3991"/>
      </w:tblGrid>
      <w:tr w:rsidR="009D04A7" w:rsidRPr="009D04A7" w:rsidTr="009D04A7">
        <w:trPr>
          <w:trHeight w:val="1320"/>
          <w:tblCellSpacing w:w="0" w:type="dxa"/>
        </w:trPr>
        <w:tc>
          <w:tcPr>
            <w:tcW w:w="0" w:type="auto"/>
            <w:gridSpan w:val="5"/>
            <w:tcMar>
              <w:top w:w="0" w:type="dxa"/>
              <w:left w:w="45" w:type="dxa"/>
              <w:bottom w:w="0" w:type="dxa"/>
              <w:right w:w="45" w:type="dxa"/>
            </w:tcMar>
            <w:vAlign w:val="center"/>
            <w:hideMark/>
          </w:tcPr>
          <w:p w:rsidR="009D04A7" w:rsidRPr="009D04A7" w:rsidRDefault="009D04A7" w:rsidP="009D04A7">
            <w:pPr>
              <w:spacing w:after="0" w:line="240" w:lineRule="auto"/>
              <w:jc w:val="center"/>
              <w:rPr>
                <w:rFonts w:ascii="Calibri" w:eastAsia="Times New Roman" w:hAnsi="Calibri" w:cs="Calibri"/>
                <w:sz w:val="48"/>
                <w:szCs w:val="48"/>
              </w:rPr>
            </w:pPr>
            <w:r w:rsidRPr="009D04A7">
              <w:rPr>
                <w:rFonts w:ascii="Calibri" w:eastAsia="Times New Roman" w:hAnsi="Calibri" w:cs="Calibri"/>
                <w:sz w:val="48"/>
                <w:szCs w:val="48"/>
              </w:rPr>
              <w:t>Physics for Future Presidents Stony Brook University Physics 231</w:t>
            </w:r>
          </w:p>
        </w:tc>
      </w:tr>
      <w:tr w:rsidR="009D04A7" w:rsidRPr="009D04A7" w:rsidTr="009D04A7">
        <w:trPr>
          <w:trHeight w:val="765"/>
          <w:tblCellSpacing w:w="0" w:type="dxa"/>
        </w:trPr>
        <w:tc>
          <w:tcPr>
            <w:tcW w:w="0" w:type="auto"/>
            <w:gridSpan w:val="5"/>
            <w:tcMar>
              <w:top w:w="0" w:type="dxa"/>
              <w:left w:w="45" w:type="dxa"/>
              <w:bottom w:w="0" w:type="dxa"/>
              <w:right w:w="45" w:type="dxa"/>
            </w:tcMar>
            <w:vAlign w:val="center"/>
            <w:hideMark/>
          </w:tcPr>
          <w:p w:rsidR="009D04A7" w:rsidRPr="009D04A7" w:rsidRDefault="009D04A7" w:rsidP="009D04A7">
            <w:pPr>
              <w:spacing w:after="0" w:line="240" w:lineRule="auto"/>
              <w:jc w:val="center"/>
              <w:rPr>
                <w:rFonts w:ascii="Calibri" w:eastAsia="Times New Roman" w:hAnsi="Calibri" w:cs="Calibri"/>
                <w:sz w:val="36"/>
                <w:szCs w:val="36"/>
              </w:rPr>
            </w:pPr>
            <w:r w:rsidRPr="009D04A7">
              <w:rPr>
                <w:rFonts w:ascii="Calibri" w:eastAsia="Times New Roman" w:hAnsi="Calibri" w:cs="Calibri"/>
                <w:sz w:val="36"/>
                <w:szCs w:val="36"/>
              </w:rPr>
              <w:t>Fall 2022</w:t>
            </w:r>
          </w:p>
        </w:tc>
      </w:tr>
      <w:tr w:rsidR="009D04A7" w:rsidRPr="009D04A7" w:rsidTr="009D04A7">
        <w:trPr>
          <w:trHeight w:val="765"/>
          <w:tblCellSpacing w:w="0" w:type="dxa"/>
        </w:trPr>
        <w:tc>
          <w:tcPr>
            <w:tcW w:w="0" w:type="auto"/>
            <w:gridSpan w:val="5"/>
            <w:tcMar>
              <w:top w:w="0" w:type="dxa"/>
              <w:left w:w="45" w:type="dxa"/>
              <w:bottom w:w="0" w:type="dxa"/>
              <w:right w:w="45" w:type="dxa"/>
            </w:tcMar>
            <w:vAlign w:val="center"/>
            <w:hideMark/>
          </w:tcPr>
          <w:p w:rsidR="009D04A7" w:rsidRPr="009D04A7" w:rsidRDefault="009D04A7" w:rsidP="009D04A7">
            <w:pPr>
              <w:spacing w:after="0" w:line="240" w:lineRule="auto"/>
              <w:jc w:val="center"/>
              <w:rPr>
                <w:rFonts w:ascii="Calibri" w:eastAsia="Times New Roman" w:hAnsi="Calibri" w:cs="Calibri"/>
                <w:sz w:val="36"/>
                <w:szCs w:val="36"/>
              </w:rPr>
            </w:pPr>
            <w:r w:rsidRPr="009D04A7">
              <w:rPr>
                <w:rFonts w:ascii="Calibri" w:eastAsia="Times New Roman" w:hAnsi="Calibri" w:cs="Calibri"/>
                <w:sz w:val="36"/>
                <w:szCs w:val="36"/>
              </w:rPr>
              <w:t xml:space="preserve">Chief Instructor: Prof. Abhay Deshpande with co-instructors Dr. Wenliang Li and Charles-Joseph </w:t>
            </w:r>
            <w:proofErr w:type="spellStart"/>
            <w:r w:rsidRPr="009D04A7">
              <w:rPr>
                <w:rFonts w:ascii="Calibri" w:eastAsia="Times New Roman" w:hAnsi="Calibri" w:cs="Calibri"/>
                <w:sz w:val="36"/>
                <w:szCs w:val="36"/>
              </w:rPr>
              <w:t>Naim</w:t>
            </w:r>
            <w:proofErr w:type="spellEnd"/>
          </w:p>
        </w:tc>
      </w:tr>
      <w:tr w:rsidR="009D04A7" w:rsidRPr="009D04A7" w:rsidTr="009D04A7">
        <w:trPr>
          <w:trHeight w:val="735"/>
          <w:tblCellSpacing w:w="0" w:type="dxa"/>
        </w:trPr>
        <w:tc>
          <w:tcPr>
            <w:tcW w:w="0" w:type="auto"/>
            <w:gridSpan w:val="5"/>
            <w:tcMar>
              <w:top w:w="0" w:type="dxa"/>
              <w:left w:w="45" w:type="dxa"/>
              <w:bottom w:w="0" w:type="dxa"/>
              <w:right w:w="45" w:type="dxa"/>
            </w:tcMar>
            <w:vAlign w:val="center"/>
            <w:hideMark/>
          </w:tcPr>
          <w:p w:rsidR="009D04A7" w:rsidRPr="009D04A7" w:rsidRDefault="009D04A7" w:rsidP="00A03832">
            <w:pPr>
              <w:spacing w:after="0" w:line="240" w:lineRule="auto"/>
              <w:jc w:val="center"/>
              <w:rPr>
                <w:rFonts w:ascii="Calibri" w:eastAsia="Times New Roman" w:hAnsi="Calibri" w:cs="Calibri"/>
                <w:b/>
                <w:bCs/>
                <w:color w:val="CC0000"/>
                <w:sz w:val="28"/>
                <w:szCs w:val="28"/>
              </w:rPr>
            </w:pPr>
            <w:r w:rsidRPr="009D04A7">
              <w:rPr>
                <w:rFonts w:ascii="Calibri" w:eastAsia="Times New Roman" w:hAnsi="Calibri" w:cs="Calibri"/>
                <w:b/>
                <w:bCs/>
                <w:color w:val="CC0000"/>
                <w:sz w:val="28"/>
                <w:szCs w:val="28"/>
              </w:rPr>
              <w:t>Approximate Schedule: This will ev</w:t>
            </w:r>
            <w:r w:rsidR="00A03832">
              <w:rPr>
                <w:rFonts w:ascii="Calibri" w:eastAsia="Times New Roman" w:hAnsi="Calibri" w:cs="Calibri"/>
                <w:b/>
                <w:bCs/>
                <w:color w:val="CC0000"/>
                <w:sz w:val="28"/>
                <w:szCs w:val="28"/>
              </w:rPr>
              <w:t>ol</w:t>
            </w:r>
            <w:r w:rsidRPr="009D04A7">
              <w:rPr>
                <w:rFonts w:ascii="Calibri" w:eastAsia="Times New Roman" w:hAnsi="Calibri" w:cs="Calibri"/>
                <w:b/>
                <w:bCs/>
                <w:color w:val="CC0000"/>
                <w:sz w:val="28"/>
                <w:szCs w:val="28"/>
              </w:rPr>
              <w:t>ve as we go through various topics</w:t>
            </w:r>
          </w:p>
        </w:tc>
      </w:tr>
      <w:tr w:rsidR="009D04A7" w:rsidRPr="009D04A7" w:rsidTr="009D04A7">
        <w:trPr>
          <w:trHeight w:val="705"/>
          <w:tblCellSpacing w:w="0" w:type="dxa"/>
        </w:trPr>
        <w:tc>
          <w:tcPr>
            <w:tcW w:w="0" w:type="auto"/>
            <w:tcBorders>
              <w:bottom w:val="single" w:sz="6" w:space="0" w:color="000000"/>
            </w:tcBorders>
            <w:shd w:val="clear" w:color="auto" w:fill="000000"/>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FFFFFF"/>
                <w:sz w:val="20"/>
                <w:szCs w:val="20"/>
              </w:rPr>
            </w:pPr>
            <w:r w:rsidRPr="009D04A7">
              <w:rPr>
                <w:rFonts w:ascii="Arial" w:eastAsia="Times New Roman" w:hAnsi="Arial" w:cs="Arial"/>
                <w:b/>
                <w:bCs/>
                <w:color w:val="FFFFFF"/>
                <w:sz w:val="20"/>
                <w:szCs w:val="20"/>
              </w:rPr>
              <w:t>Date</w:t>
            </w:r>
          </w:p>
        </w:tc>
        <w:tc>
          <w:tcPr>
            <w:tcW w:w="0" w:type="auto"/>
            <w:tcBorders>
              <w:bottom w:val="single" w:sz="6" w:space="0" w:color="000000"/>
            </w:tcBorders>
            <w:shd w:val="clear" w:color="auto" w:fill="000000"/>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FFFFFF"/>
                <w:sz w:val="20"/>
                <w:szCs w:val="20"/>
              </w:rPr>
            </w:pPr>
            <w:r w:rsidRPr="009D04A7">
              <w:rPr>
                <w:rFonts w:ascii="Arial" w:eastAsia="Times New Roman" w:hAnsi="Arial" w:cs="Arial"/>
                <w:color w:val="FFFFFF"/>
                <w:sz w:val="20"/>
                <w:szCs w:val="20"/>
              </w:rPr>
              <w:t>Meeting Number</w:t>
            </w:r>
          </w:p>
        </w:tc>
        <w:tc>
          <w:tcPr>
            <w:tcW w:w="0" w:type="auto"/>
            <w:tcBorders>
              <w:bottom w:val="single" w:sz="6" w:space="0" w:color="000000"/>
            </w:tcBorders>
            <w:shd w:val="clear" w:color="auto" w:fill="000000"/>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FFFFFF"/>
                <w:sz w:val="20"/>
                <w:szCs w:val="20"/>
              </w:rPr>
            </w:pPr>
            <w:r w:rsidRPr="009D04A7">
              <w:rPr>
                <w:rFonts w:ascii="Arial" w:eastAsia="Times New Roman" w:hAnsi="Arial" w:cs="Arial"/>
                <w:b/>
                <w:bCs/>
                <w:color w:val="FFFFFF"/>
                <w:sz w:val="20"/>
                <w:szCs w:val="20"/>
              </w:rPr>
              <w:t>Topic of discussion</w:t>
            </w:r>
          </w:p>
        </w:tc>
        <w:tc>
          <w:tcPr>
            <w:tcW w:w="0" w:type="auto"/>
            <w:tcBorders>
              <w:bottom w:val="single" w:sz="6" w:space="0" w:color="000000"/>
            </w:tcBorders>
            <w:shd w:val="clear" w:color="auto" w:fill="000000"/>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FFFFFF"/>
                <w:sz w:val="20"/>
                <w:szCs w:val="20"/>
              </w:rPr>
            </w:pPr>
            <w:r w:rsidRPr="009D04A7">
              <w:rPr>
                <w:rFonts w:ascii="Arial" w:eastAsia="Times New Roman" w:hAnsi="Arial" w:cs="Arial"/>
                <w:b/>
                <w:bCs/>
                <w:color w:val="FFFFFF"/>
                <w:sz w:val="20"/>
                <w:szCs w:val="20"/>
              </w:rPr>
              <w:t>Lecture Number and Link</w:t>
            </w:r>
          </w:p>
        </w:tc>
        <w:tc>
          <w:tcPr>
            <w:tcW w:w="0" w:type="auto"/>
            <w:tcBorders>
              <w:bottom w:val="single" w:sz="6" w:space="0" w:color="000000"/>
            </w:tcBorders>
            <w:shd w:val="clear" w:color="auto" w:fill="000000"/>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FFFFFF"/>
                <w:sz w:val="20"/>
                <w:szCs w:val="20"/>
              </w:rPr>
            </w:pPr>
            <w:r w:rsidRPr="009D04A7">
              <w:rPr>
                <w:rFonts w:ascii="Arial" w:eastAsia="Times New Roman" w:hAnsi="Arial" w:cs="Arial"/>
                <w:b/>
                <w:bCs/>
                <w:color w:val="FFFFFF"/>
                <w:sz w:val="20"/>
                <w:szCs w:val="20"/>
              </w:rPr>
              <w:t>Comments or Homework</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8/23/22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1</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 xml:space="preserve">Introduction </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Lecture01.pdf</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Overview of this class and its contents</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lastRenderedPageBreak/>
              <w:t>8/25/22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Energy vs. Power &amp; Physics of Explosions</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Lecture02.pdf</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 xml:space="preserve">You should have learnt the difference between energy and power. </w:t>
            </w:r>
            <w:proofErr w:type="spellStart"/>
            <w:r w:rsidRPr="009D04A7">
              <w:rPr>
                <w:rFonts w:ascii="Arial" w:eastAsia="Times New Roman" w:hAnsi="Arial" w:cs="Arial"/>
                <w:sz w:val="20"/>
                <w:szCs w:val="20"/>
              </w:rPr>
              <w:t>Explosivity</w:t>
            </w:r>
            <w:proofErr w:type="spellEnd"/>
            <w:r w:rsidRPr="009D04A7">
              <w:rPr>
                <w:rFonts w:ascii="Arial" w:eastAsia="Times New Roman" w:hAnsi="Arial" w:cs="Arial"/>
                <w:sz w:val="20"/>
                <w:szCs w:val="20"/>
              </w:rPr>
              <w:t xml:space="preserve"> depends on how fast stored energy can be converted in to heat. Today we did Slide 1-22 of Lecture02.pdf. We will continue tomorrow and then move on to Lecture 3</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8/30/22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3</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 xml:space="preserve">Energy and Power (II) </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Lecture03.pdf</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 xml:space="preserve">Coal, Solar, Electric, Hydrogen fuel: Pros, cons, </w:t>
            </w:r>
            <w:proofErr w:type="gramStart"/>
            <w:r w:rsidRPr="009D04A7">
              <w:rPr>
                <w:rFonts w:ascii="Arial" w:eastAsia="Times New Roman" w:hAnsi="Arial" w:cs="Arial"/>
                <w:sz w:val="20"/>
                <w:szCs w:val="20"/>
              </w:rPr>
              <w:t>limitations</w:t>
            </w:r>
            <w:proofErr w:type="gramEnd"/>
            <w:r w:rsidRPr="009D04A7">
              <w:rPr>
                <w:rFonts w:ascii="Arial" w:eastAsia="Times New Roman" w:hAnsi="Arial" w:cs="Arial"/>
                <w:sz w:val="20"/>
                <w:szCs w:val="20"/>
              </w:rPr>
              <w:t xml:space="preserve">; Think of use in automobile in each of these cases, Comparison of energy requires uniform units: learn to convert. </w:t>
            </w:r>
            <w:r w:rsidRPr="009D04A7">
              <w:rPr>
                <w:rFonts w:ascii="Arial" w:eastAsia="Times New Roman" w:hAnsi="Arial" w:cs="Arial"/>
                <w:b/>
                <w:bCs/>
                <w:sz w:val="20"/>
                <w:szCs w:val="20"/>
              </w:rPr>
              <w:t>Read and Research WIND power.</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9/1/22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4</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 xml:space="preserve">Energy and Power (III) </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Lecture04.pdf</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 xml:space="preserve">Review and lots of questions and discussions. Test of Turning Point. All worked. Next week we will use </w:t>
            </w:r>
            <w:r w:rsidRPr="009D04A7">
              <w:rPr>
                <w:rFonts w:ascii="Arial" w:eastAsia="Times New Roman" w:hAnsi="Arial" w:cs="Arial"/>
                <w:b/>
                <w:bCs/>
                <w:sz w:val="20"/>
                <w:szCs w:val="20"/>
              </w:rPr>
              <w:t>Turning Point for attendance.</w:t>
            </w:r>
          </w:p>
        </w:tc>
      </w:tr>
      <w:tr w:rsidR="009D04A7" w:rsidRPr="009D04A7" w:rsidTr="009D04A7">
        <w:trPr>
          <w:trHeight w:val="300"/>
          <w:tblCellSpacing w:w="0" w:type="dxa"/>
        </w:trPr>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Homework 1</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9/6/22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5</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Atoms and Heat</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Lecture05.pdf</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 xml:space="preserve">Introduction to Subatomic Structure. Connection to observed </w:t>
            </w:r>
            <w:proofErr w:type="spellStart"/>
            <w:r w:rsidRPr="009D04A7">
              <w:rPr>
                <w:rFonts w:ascii="Arial" w:eastAsia="Times New Roman" w:hAnsi="Arial" w:cs="Arial"/>
                <w:sz w:val="20"/>
                <w:szCs w:val="20"/>
              </w:rPr>
              <w:t>propoerties</w:t>
            </w:r>
            <w:proofErr w:type="spellEnd"/>
            <w:r w:rsidRPr="009D04A7">
              <w:rPr>
                <w:rFonts w:ascii="Arial" w:eastAsia="Times New Roman" w:hAnsi="Arial" w:cs="Arial"/>
                <w:sz w:val="20"/>
                <w:szCs w:val="20"/>
              </w:rPr>
              <w:t xml:space="preserve"> of matter: heat, brightness, darkness/dullness</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9/8/22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6</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Atoms and Heat (II)</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Lecture6.pdf</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Temperature, effects of heat, space shuttle, thank god for water, heat engines and their efficiencies</w:t>
            </w:r>
          </w:p>
        </w:tc>
      </w:tr>
      <w:tr w:rsidR="009D04A7" w:rsidRPr="009D04A7" w:rsidTr="009D04A7">
        <w:trPr>
          <w:trHeight w:val="300"/>
          <w:tblCellSpacing w:w="0" w:type="dxa"/>
        </w:trPr>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FF00FF"/>
                <w:sz w:val="20"/>
                <w:szCs w:val="20"/>
              </w:rPr>
            </w:pPr>
            <w:proofErr w:type="spellStart"/>
            <w:r w:rsidRPr="009D04A7">
              <w:rPr>
                <w:rFonts w:ascii="Arial" w:eastAsia="Times New Roman" w:hAnsi="Arial" w:cs="Arial"/>
                <w:color w:val="FF00FF"/>
                <w:sz w:val="20"/>
                <w:szCs w:val="20"/>
              </w:rPr>
              <w:t>Home work</w:t>
            </w:r>
            <w:proofErr w:type="spellEnd"/>
            <w:r w:rsidRPr="009D04A7">
              <w:rPr>
                <w:rFonts w:ascii="Arial" w:eastAsia="Times New Roman" w:hAnsi="Arial" w:cs="Arial"/>
                <w:color w:val="FF00FF"/>
                <w:sz w:val="20"/>
                <w:szCs w:val="20"/>
              </w:rPr>
              <w:t xml:space="preserve"> 2</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9/13/22</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7**</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Review of Atoms &amp; Heat</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Lecture7.pdf</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Multiple choice review of Atoms and Heat. Introduction to Radioactivity</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9/15/22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8**</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Radiation and Radioactivity</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Lecture8.pdf</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Radiation types: alpha, beta and gamma, definition of "REM", medical issues with radiation, nuclear assassinations</w:t>
            </w:r>
          </w:p>
        </w:tc>
      </w:tr>
      <w:tr w:rsidR="009D04A7" w:rsidRPr="009D04A7" w:rsidTr="009D04A7">
        <w:trPr>
          <w:trHeight w:val="300"/>
          <w:tblCellSpacing w:w="0" w:type="dxa"/>
        </w:trPr>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FF00FF"/>
                <w:sz w:val="20"/>
                <w:szCs w:val="20"/>
              </w:rPr>
            </w:pPr>
            <w:r w:rsidRPr="009D04A7">
              <w:rPr>
                <w:rFonts w:ascii="Arial" w:eastAsia="Times New Roman" w:hAnsi="Arial" w:cs="Arial"/>
                <w:b/>
                <w:bCs/>
                <w:color w:val="FF00FF"/>
                <w:sz w:val="20"/>
                <w:szCs w:val="20"/>
              </w:rPr>
              <w:t>Homework 3</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9/20/22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9</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Radiation and Radioactivity</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Lecture9.pdf</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 xml:space="preserve">Meaning of </w:t>
            </w:r>
            <w:proofErr w:type="spellStart"/>
            <w:r w:rsidRPr="009D04A7">
              <w:rPr>
                <w:rFonts w:ascii="Arial" w:eastAsia="Times New Roman" w:hAnsi="Arial" w:cs="Arial"/>
                <w:sz w:val="20"/>
                <w:szCs w:val="20"/>
              </w:rPr>
              <w:t>increamental</w:t>
            </w:r>
            <w:proofErr w:type="spellEnd"/>
            <w:r w:rsidRPr="009D04A7">
              <w:rPr>
                <w:rFonts w:ascii="Arial" w:eastAsia="Times New Roman" w:hAnsi="Arial" w:cs="Arial"/>
                <w:sz w:val="20"/>
                <w:szCs w:val="20"/>
              </w:rPr>
              <w:t xml:space="preserve"> effect of radiation on population, statistical samples and one standard deviation, real impact of Chernobyl....</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9/22/22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10</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Half-life, nuclear fission and nuclear fusion</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Lecture10.pdf</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p>
        </w:tc>
      </w:tr>
      <w:tr w:rsidR="009D04A7" w:rsidRPr="009D04A7" w:rsidTr="009D04A7">
        <w:trPr>
          <w:trHeight w:val="300"/>
          <w:tblCellSpacing w:w="0" w:type="dxa"/>
        </w:trPr>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CE5CD"/>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FF00FF"/>
                <w:sz w:val="20"/>
                <w:szCs w:val="20"/>
              </w:rPr>
            </w:pPr>
            <w:r w:rsidRPr="009D04A7">
              <w:rPr>
                <w:rFonts w:ascii="Arial" w:eastAsia="Times New Roman" w:hAnsi="Arial" w:cs="Arial"/>
                <w:b/>
                <w:bCs/>
                <w:color w:val="FF00FF"/>
                <w:sz w:val="20"/>
                <w:szCs w:val="20"/>
              </w:rPr>
              <w:t>Homework 4</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9/27/22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11</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Group Presentation (I)</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Group1, 2, 3 and 4</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9/29/22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12</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 xml:space="preserve">Group Presentation (II) If needed </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u w:val="single"/>
              </w:rPr>
            </w:pP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Groups 5, 6, 7 and 8</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10/4/22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13</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Calibri" w:eastAsia="Times New Roman" w:hAnsi="Calibri" w:cs="Calibri"/>
                <w:sz w:val="20"/>
                <w:szCs w:val="20"/>
              </w:rPr>
            </w:pPr>
            <w:r w:rsidRPr="009D04A7">
              <w:rPr>
                <w:rFonts w:ascii="Calibri" w:eastAsia="Times New Roman" w:hAnsi="Calibri" w:cs="Calibri"/>
                <w:sz w:val="20"/>
                <w:szCs w:val="20"/>
              </w:rPr>
              <w:t xml:space="preserve">Chain Reaction and Nuclear Weapons </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Lecture11.pdf</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Noble and evil uses of knowledge: It depends on how you decide to use it: Nobel Prizes in Physics 2021 vs. Atomic weapons. How is a bomb made?</w:t>
            </w:r>
          </w:p>
        </w:tc>
      </w:tr>
      <w:tr w:rsidR="009D04A7" w:rsidRPr="009D04A7" w:rsidTr="009D04A7">
        <w:trPr>
          <w:trHeight w:val="30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10/6/22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1155CC"/>
                <w:sz w:val="20"/>
                <w:szCs w:val="20"/>
                <w:u w:val="single"/>
              </w:rPr>
            </w:pPr>
            <w:r w:rsidRPr="009D04A7">
              <w:rPr>
                <w:rFonts w:ascii="Arial" w:eastAsia="Times New Roman" w:hAnsi="Arial" w:cs="Arial"/>
                <w:color w:val="1155CC"/>
                <w:sz w:val="20"/>
                <w:szCs w:val="20"/>
                <w:u w:val="single"/>
              </w:rPr>
              <w:t>14</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980000"/>
                <w:sz w:val="20"/>
                <w:szCs w:val="20"/>
                <w:u w:val="single"/>
              </w:rPr>
            </w:pPr>
            <w:proofErr w:type="spellStart"/>
            <w:r w:rsidRPr="009D04A7">
              <w:rPr>
                <w:rFonts w:ascii="Arial" w:eastAsia="Times New Roman" w:hAnsi="Arial" w:cs="Arial"/>
                <w:b/>
                <w:bCs/>
                <w:color w:val="980000"/>
                <w:sz w:val="20"/>
                <w:szCs w:val="20"/>
                <w:u w:val="single"/>
              </w:rPr>
              <w:t>MidTerm</w:t>
            </w:r>
            <w:proofErr w:type="spellEnd"/>
            <w:r w:rsidRPr="009D04A7">
              <w:rPr>
                <w:rFonts w:ascii="Arial" w:eastAsia="Times New Roman" w:hAnsi="Arial" w:cs="Arial"/>
                <w:b/>
                <w:bCs/>
                <w:color w:val="980000"/>
                <w:sz w:val="20"/>
                <w:szCs w:val="20"/>
                <w:u w:val="single"/>
              </w:rPr>
              <w:t xml:space="preserve"> Exam 1</w:t>
            </w: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980000"/>
                <w:sz w:val="20"/>
                <w:szCs w:val="20"/>
                <w:u w:val="single"/>
              </w:rPr>
            </w:pPr>
          </w:p>
        </w:tc>
        <w:tc>
          <w:tcPr>
            <w:tcW w:w="0" w:type="auto"/>
            <w:tcBorders>
              <w:bottom w:val="single" w:sz="6" w:space="0" w:color="000000"/>
            </w:tcBorders>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r>
      <w:tr w:rsidR="009D04A7" w:rsidRPr="009D04A7" w:rsidTr="009D04A7">
        <w:trPr>
          <w:trHeight w:val="360"/>
          <w:tblCellSpacing w:w="0" w:type="dxa"/>
        </w:trPr>
        <w:tc>
          <w:tcPr>
            <w:tcW w:w="0" w:type="auto"/>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10/11/22</w:t>
            </w:r>
          </w:p>
        </w:tc>
        <w:tc>
          <w:tcPr>
            <w:tcW w:w="0" w:type="auto"/>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p>
        </w:tc>
        <w:tc>
          <w:tcPr>
            <w:tcW w:w="0" w:type="auto"/>
            <w:shd w:val="clear" w:color="auto" w:fill="FFFFFF"/>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0000FF"/>
                <w:sz w:val="20"/>
                <w:szCs w:val="20"/>
                <w:u w:val="single"/>
              </w:rPr>
            </w:pPr>
            <w:r w:rsidRPr="009D04A7">
              <w:rPr>
                <w:rFonts w:ascii="Arial" w:eastAsia="Times New Roman" w:hAnsi="Arial" w:cs="Arial"/>
                <w:color w:val="0000FF"/>
                <w:sz w:val="20"/>
                <w:szCs w:val="20"/>
                <w:u w:val="single"/>
              </w:rPr>
              <w:t xml:space="preserve">No </w:t>
            </w:r>
            <w:proofErr w:type="spellStart"/>
            <w:r w:rsidRPr="009D04A7">
              <w:rPr>
                <w:rFonts w:ascii="Arial" w:eastAsia="Times New Roman" w:hAnsi="Arial" w:cs="Arial"/>
                <w:color w:val="0000FF"/>
                <w:sz w:val="20"/>
                <w:szCs w:val="20"/>
                <w:u w:val="single"/>
              </w:rPr>
              <w:t>Class:Midterm</w:t>
            </w:r>
            <w:proofErr w:type="spellEnd"/>
            <w:r w:rsidRPr="009D04A7">
              <w:rPr>
                <w:rFonts w:ascii="Arial" w:eastAsia="Times New Roman" w:hAnsi="Arial" w:cs="Arial"/>
                <w:color w:val="0000FF"/>
                <w:sz w:val="20"/>
                <w:szCs w:val="20"/>
                <w:u w:val="single"/>
              </w:rPr>
              <w:t xml:space="preserve"> break </w:t>
            </w:r>
          </w:p>
        </w:tc>
        <w:tc>
          <w:tcPr>
            <w:tcW w:w="0" w:type="auto"/>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0000FF"/>
                <w:sz w:val="20"/>
                <w:szCs w:val="20"/>
                <w:u w:val="single"/>
              </w:rPr>
            </w:pPr>
          </w:p>
        </w:tc>
        <w:tc>
          <w:tcPr>
            <w:tcW w:w="0" w:type="auto"/>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10/13/22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15</w:t>
            </w:r>
          </w:p>
        </w:tc>
        <w:tc>
          <w:tcPr>
            <w:tcW w:w="0" w:type="auto"/>
            <w:tcBorders>
              <w:bottom w:val="single" w:sz="6" w:space="0" w:color="000000"/>
            </w:tcBorders>
            <w:shd w:val="clear" w:color="auto" w:fill="FFFFFF"/>
            <w:tcMar>
              <w:top w:w="0" w:type="dxa"/>
              <w:left w:w="45" w:type="dxa"/>
              <w:bottom w:w="0" w:type="dxa"/>
              <w:right w:w="45" w:type="dxa"/>
            </w:tcMar>
            <w:vAlign w:val="bottom"/>
            <w:hideMark/>
          </w:tcPr>
          <w:p w:rsidR="009D04A7" w:rsidRPr="009D04A7" w:rsidRDefault="009D04A7" w:rsidP="009D04A7">
            <w:pPr>
              <w:spacing w:after="0" w:line="240" w:lineRule="auto"/>
              <w:rPr>
                <w:rFonts w:ascii="Arial" w:eastAsia="Times New Roman" w:hAnsi="Arial" w:cs="Arial"/>
                <w:sz w:val="20"/>
                <w:szCs w:val="20"/>
                <w:u w:val="single"/>
              </w:rPr>
            </w:pPr>
            <w:r w:rsidRPr="009D04A7">
              <w:rPr>
                <w:rFonts w:ascii="Arial" w:eastAsia="Times New Roman" w:hAnsi="Arial" w:cs="Arial"/>
                <w:sz w:val="20"/>
                <w:szCs w:val="20"/>
                <w:u w:val="single"/>
              </w:rPr>
              <w:t xml:space="preserve">Controlled Chain Reactions, Nuclear </w:t>
            </w:r>
            <w:r w:rsidRPr="009D04A7">
              <w:rPr>
                <w:rFonts w:ascii="Arial" w:eastAsia="Times New Roman" w:hAnsi="Arial" w:cs="Arial"/>
                <w:sz w:val="20"/>
                <w:szCs w:val="20"/>
                <w:u w:val="single"/>
              </w:rPr>
              <w:lastRenderedPageBreak/>
              <w:t>Power Stations and Radioactive Waste</w:t>
            </w:r>
          </w:p>
        </w:tc>
        <w:tc>
          <w:tcPr>
            <w:tcW w:w="0" w:type="auto"/>
            <w:tcBorders>
              <w:bottom w:val="single" w:sz="6" w:space="0" w:color="000000"/>
            </w:tcBorders>
            <w:shd w:val="clear" w:color="auto" w:fill="FFFFFF"/>
            <w:tcMar>
              <w:top w:w="0" w:type="dxa"/>
              <w:left w:w="45" w:type="dxa"/>
              <w:bottom w:w="0" w:type="dxa"/>
              <w:right w:w="45" w:type="dxa"/>
            </w:tcMar>
            <w:vAlign w:val="bottom"/>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lastRenderedPageBreak/>
              <w:t>Lecture12.pdf</w:t>
            </w:r>
          </w:p>
        </w:tc>
        <w:tc>
          <w:tcPr>
            <w:tcW w:w="0" w:type="auto"/>
            <w:tcBorders>
              <w:bottom w:val="single" w:sz="6" w:space="0" w:color="000000"/>
            </w:tcBorders>
            <w:shd w:val="clear" w:color="auto" w:fill="FFFFFF"/>
            <w:tcMar>
              <w:top w:w="0" w:type="dxa"/>
              <w:left w:w="45" w:type="dxa"/>
              <w:bottom w:w="0" w:type="dxa"/>
              <w:right w:w="45" w:type="dxa"/>
            </w:tcMar>
            <w:vAlign w:val="bottom"/>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Good use of nuclear technology: nuclear power plants and energy production.</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10/18/22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16</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Integral Nonproliferation Introductory Teaching and learning Module</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Lecture13-Module.pdf</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Non-proliferation effort in the real world. A review of activities around the world and their successes/failures</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10/20/22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17</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Introduction to electricity &amp; magnetism</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Lecture14.pdf</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Introduction to Electricity and Magnetism</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10/25/22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18</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What is light?</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Lecture15.pdf</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proofErr w:type="spellStart"/>
            <w:r w:rsidRPr="009D04A7">
              <w:rPr>
                <w:rFonts w:ascii="Arial" w:eastAsia="Times New Roman" w:hAnsi="Arial" w:cs="Arial"/>
                <w:sz w:val="20"/>
                <w:szCs w:val="20"/>
              </w:rPr>
              <w:t>Introductoin</w:t>
            </w:r>
            <w:proofErr w:type="spellEnd"/>
            <w:r w:rsidRPr="009D04A7">
              <w:rPr>
                <w:rFonts w:ascii="Arial" w:eastAsia="Times New Roman" w:hAnsi="Arial" w:cs="Arial"/>
                <w:sz w:val="20"/>
                <w:szCs w:val="20"/>
              </w:rPr>
              <w:t xml:space="preserve"> to Electromagnetic radiation, </w:t>
            </w:r>
            <w:proofErr w:type="spellStart"/>
            <w:r w:rsidRPr="009D04A7">
              <w:rPr>
                <w:rFonts w:ascii="Arial" w:eastAsia="Times New Roman" w:hAnsi="Arial" w:cs="Arial"/>
                <w:sz w:val="20"/>
                <w:szCs w:val="20"/>
              </w:rPr>
              <w:t>wavelenth</w:t>
            </w:r>
            <w:proofErr w:type="spellEnd"/>
            <w:r w:rsidRPr="009D04A7">
              <w:rPr>
                <w:rFonts w:ascii="Arial" w:eastAsia="Times New Roman" w:hAnsi="Arial" w:cs="Arial"/>
                <w:sz w:val="20"/>
                <w:szCs w:val="20"/>
              </w:rPr>
              <w:t>, frequency, speed</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10/27/22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19</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What is invisible light?</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Lecture16</w:t>
            </w:r>
            <w:proofErr w:type="gramStart"/>
            <w:r w:rsidRPr="009D04A7">
              <w:rPr>
                <w:rFonts w:ascii="Arial" w:eastAsia="Times New Roman" w:hAnsi="Arial" w:cs="Arial"/>
                <w:sz w:val="20"/>
                <w:szCs w:val="20"/>
              </w:rPr>
              <w:t>..</w:t>
            </w:r>
            <w:proofErr w:type="gramEnd"/>
            <w:r w:rsidRPr="009D04A7">
              <w:rPr>
                <w:rFonts w:ascii="Arial" w:eastAsia="Times New Roman" w:hAnsi="Arial" w:cs="Arial"/>
                <w:sz w:val="20"/>
                <w:szCs w:val="20"/>
              </w:rPr>
              <w:t>pdf</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 xml:space="preserve">invisible light: UV or IR, relations between </w:t>
            </w:r>
            <w:proofErr w:type="spellStart"/>
            <w:r w:rsidRPr="009D04A7">
              <w:rPr>
                <w:rFonts w:ascii="Arial" w:eastAsia="Times New Roman" w:hAnsi="Arial" w:cs="Arial"/>
                <w:sz w:val="20"/>
                <w:szCs w:val="20"/>
              </w:rPr>
              <w:t>wavelengh</w:t>
            </w:r>
            <w:proofErr w:type="spellEnd"/>
            <w:r w:rsidRPr="009D04A7">
              <w:rPr>
                <w:rFonts w:ascii="Arial" w:eastAsia="Times New Roman" w:hAnsi="Arial" w:cs="Arial"/>
                <w:sz w:val="20"/>
                <w:szCs w:val="20"/>
              </w:rPr>
              <w:t xml:space="preserve">, frequency, speed, power and temperature </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11/01/22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20</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Climate Change (I)</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Lecture17.pdf</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 xml:space="preserve">Global Warming (1) : True or </w:t>
            </w:r>
            <w:proofErr w:type="spellStart"/>
            <w:r w:rsidRPr="009D04A7">
              <w:rPr>
                <w:rFonts w:ascii="Arial" w:eastAsia="Times New Roman" w:hAnsi="Arial" w:cs="Arial"/>
                <w:sz w:val="20"/>
                <w:szCs w:val="20"/>
              </w:rPr>
              <w:t>fals</w:t>
            </w:r>
            <w:proofErr w:type="spellEnd"/>
            <w:r w:rsidRPr="009D04A7">
              <w:rPr>
                <w:rFonts w:ascii="Arial" w:eastAsia="Times New Roman" w:hAnsi="Arial" w:cs="Arial"/>
                <w:sz w:val="20"/>
                <w:szCs w:val="20"/>
              </w:rPr>
              <w:t xml:space="preserve">, </w:t>
            </w:r>
            <w:proofErr w:type="spellStart"/>
            <w:r w:rsidRPr="009D04A7">
              <w:rPr>
                <w:rFonts w:ascii="Arial" w:eastAsia="Times New Roman" w:hAnsi="Arial" w:cs="Arial"/>
                <w:sz w:val="20"/>
                <w:szCs w:val="20"/>
              </w:rPr>
              <w:t>deabtes</w:t>
            </w:r>
            <w:proofErr w:type="spellEnd"/>
            <w:r w:rsidRPr="009D04A7">
              <w:rPr>
                <w:rFonts w:ascii="Arial" w:eastAsia="Times New Roman" w:hAnsi="Arial" w:cs="Arial"/>
                <w:sz w:val="20"/>
                <w:szCs w:val="20"/>
              </w:rPr>
              <w:t xml:space="preserve"> about human influence </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11/03/22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21</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980000"/>
                <w:sz w:val="20"/>
                <w:szCs w:val="20"/>
              </w:rPr>
            </w:pPr>
            <w:r w:rsidRPr="009D04A7">
              <w:rPr>
                <w:rFonts w:ascii="Arial" w:eastAsia="Times New Roman" w:hAnsi="Arial" w:cs="Arial"/>
                <w:b/>
                <w:bCs/>
                <w:color w:val="980000"/>
                <w:sz w:val="20"/>
                <w:szCs w:val="20"/>
              </w:rPr>
              <w:t>Midterm Exam 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980000"/>
                <w:sz w:val="20"/>
                <w:szCs w:val="20"/>
              </w:rPr>
            </w:pP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11/08/22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Climate Change (2)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Lecture18.pdf</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 xml:space="preserve">Global Warming (2) : </w:t>
            </w:r>
            <w:proofErr w:type="spellStart"/>
            <w:r w:rsidRPr="009D04A7">
              <w:rPr>
                <w:rFonts w:ascii="Arial" w:eastAsia="Times New Roman" w:hAnsi="Arial" w:cs="Arial"/>
                <w:sz w:val="20"/>
                <w:szCs w:val="20"/>
              </w:rPr>
              <w:t>Exagerations</w:t>
            </w:r>
            <w:proofErr w:type="spellEnd"/>
            <w:r w:rsidRPr="009D04A7">
              <w:rPr>
                <w:rFonts w:ascii="Arial" w:eastAsia="Times New Roman" w:hAnsi="Arial" w:cs="Arial"/>
                <w:sz w:val="20"/>
                <w:szCs w:val="20"/>
              </w:rPr>
              <w:t xml:space="preserve"> and realities but message the same</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11/10/22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23</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Climate Change (3)</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Lecture19.pdf</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Global Warming (3) : Climate vs. Weather, origin and impact of CO2, can it be reversed</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 xml:space="preserve">Climate Change (4) </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proofErr w:type="spellStart"/>
            <w:r w:rsidRPr="009D04A7">
              <w:rPr>
                <w:rFonts w:ascii="Arial" w:eastAsia="Times New Roman" w:hAnsi="Arial" w:cs="Arial"/>
                <w:sz w:val="20"/>
                <w:szCs w:val="20"/>
              </w:rPr>
              <w:t>Selft</w:t>
            </w:r>
            <w:proofErr w:type="spellEnd"/>
            <w:r w:rsidRPr="009D04A7">
              <w:rPr>
                <w:rFonts w:ascii="Arial" w:eastAsia="Times New Roman" w:hAnsi="Arial" w:cs="Arial"/>
                <w:sz w:val="20"/>
                <w:szCs w:val="20"/>
              </w:rPr>
              <w:t xml:space="preserve"> Study Lecture 20A</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Review of solutions for global warming: Review of renewable energy options</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11/15/22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24</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Gravity, Force and Satellites</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Lecture21.pdf</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Introduction to Newton's laws, and concepts useful to understand gravity, satellites, GPS etc.</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11/17/22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25</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Gravity (II)</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Lecture22.pdf</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Gravity (II) Rockets, Black Holes, Angular momentum etc.</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11/22/22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26</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The last lecture: Relativity</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Lecture 23.pdf</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 xml:space="preserve">Relativity, contraction, dilation of length and time. etc. </w:t>
            </w:r>
            <w:proofErr w:type="spellStart"/>
            <w:r w:rsidRPr="009D04A7">
              <w:rPr>
                <w:rFonts w:ascii="Arial" w:eastAsia="Times New Roman" w:hAnsi="Arial" w:cs="Arial"/>
                <w:sz w:val="20"/>
                <w:szCs w:val="20"/>
              </w:rPr>
              <w:t>etc</w:t>
            </w:r>
            <w:proofErr w:type="spellEnd"/>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38761D"/>
                <w:sz w:val="20"/>
                <w:szCs w:val="20"/>
              </w:rPr>
            </w:pPr>
            <w:r w:rsidRPr="009D04A7">
              <w:rPr>
                <w:rFonts w:ascii="Arial" w:eastAsia="Times New Roman" w:hAnsi="Arial" w:cs="Arial"/>
                <w:b/>
                <w:bCs/>
                <w:color w:val="38761D"/>
                <w:sz w:val="20"/>
                <w:szCs w:val="20"/>
              </w:rPr>
              <w:t>11/24/22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38761D"/>
                <w:sz w:val="20"/>
                <w:szCs w:val="20"/>
              </w:rPr>
            </w:pP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38761D"/>
                <w:sz w:val="20"/>
                <w:szCs w:val="20"/>
              </w:rPr>
            </w:pPr>
            <w:r w:rsidRPr="009D04A7">
              <w:rPr>
                <w:rFonts w:ascii="Arial" w:eastAsia="Times New Roman" w:hAnsi="Arial" w:cs="Arial"/>
                <w:b/>
                <w:bCs/>
                <w:color w:val="38761D"/>
                <w:sz w:val="20"/>
                <w:szCs w:val="20"/>
              </w:rPr>
              <w:t>No Lecture</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38761D"/>
                <w:sz w:val="20"/>
                <w:szCs w:val="20"/>
              </w:rPr>
            </w:pPr>
            <w:r w:rsidRPr="009D04A7">
              <w:rPr>
                <w:rFonts w:ascii="Arial" w:eastAsia="Times New Roman" w:hAnsi="Arial" w:cs="Arial"/>
                <w:b/>
                <w:bCs/>
                <w:color w:val="38761D"/>
                <w:sz w:val="20"/>
                <w:szCs w:val="20"/>
              </w:rPr>
              <w:t>Thanks Giving</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color w:val="38761D"/>
                <w:sz w:val="20"/>
                <w:szCs w:val="20"/>
              </w:rPr>
            </w:pPr>
            <w:r w:rsidRPr="009D04A7">
              <w:rPr>
                <w:rFonts w:ascii="Arial" w:eastAsia="Times New Roman" w:hAnsi="Arial" w:cs="Arial"/>
                <w:b/>
                <w:bCs/>
                <w:color w:val="38761D"/>
                <w:sz w:val="20"/>
                <w:szCs w:val="20"/>
              </w:rPr>
              <w:t>No Lecture</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11/29/22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27</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Group presentation 1</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During Class time</w:t>
            </w:r>
          </w:p>
        </w:tc>
        <w:tc>
          <w:tcPr>
            <w:tcW w:w="0" w:type="auto"/>
            <w:shd w:val="clear" w:color="auto" w:fill="FFFFFF"/>
            <w:tcMar>
              <w:top w:w="0" w:type="dxa"/>
              <w:left w:w="45" w:type="dxa"/>
              <w:bottom w:w="0" w:type="dxa"/>
              <w:right w:w="45" w:type="dxa"/>
            </w:tcMar>
            <w:vAlign w:val="bottom"/>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Presentations from Groups 1, 2, 3, 4</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sz w:val="20"/>
                <w:szCs w:val="20"/>
              </w:rPr>
            </w:pPr>
            <w:r w:rsidRPr="009D04A7">
              <w:rPr>
                <w:rFonts w:ascii="Arial" w:eastAsia="Times New Roman" w:hAnsi="Arial" w:cs="Arial"/>
                <w:b/>
                <w:bCs/>
                <w:sz w:val="20"/>
                <w:szCs w:val="20"/>
              </w:rPr>
              <w:t>12/01/22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sz w:val="20"/>
                <w:szCs w:val="20"/>
              </w:rPr>
            </w:pPr>
            <w:r w:rsidRPr="009D04A7">
              <w:rPr>
                <w:rFonts w:ascii="Arial" w:eastAsia="Times New Roman" w:hAnsi="Arial" w:cs="Arial"/>
                <w:sz w:val="20"/>
                <w:szCs w:val="20"/>
              </w:rPr>
              <w:t>28</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sz w:val="20"/>
                <w:szCs w:val="20"/>
              </w:rPr>
            </w:pPr>
            <w:r w:rsidRPr="009D04A7">
              <w:rPr>
                <w:rFonts w:ascii="Arial" w:eastAsia="Times New Roman" w:hAnsi="Arial" w:cs="Arial"/>
                <w:b/>
                <w:bCs/>
                <w:sz w:val="20"/>
                <w:szCs w:val="20"/>
              </w:rPr>
              <w:t>Group Presentation 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b/>
                <w:bCs/>
                <w:sz w:val="20"/>
                <w:szCs w:val="20"/>
              </w:rPr>
            </w:pPr>
            <w:r w:rsidRPr="009D04A7">
              <w:rPr>
                <w:rFonts w:ascii="Arial" w:eastAsia="Times New Roman" w:hAnsi="Arial" w:cs="Arial"/>
                <w:b/>
                <w:bCs/>
                <w:sz w:val="20"/>
                <w:szCs w:val="20"/>
              </w:rPr>
              <w:t>During Class time</w:t>
            </w:r>
          </w:p>
        </w:tc>
        <w:tc>
          <w:tcPr>
            <w:tcW w:w="0" w:type="auto"/>
            <w:shd w:val="clear" w:color="auto" w:fill="FFFFFF"/>
            <w:tcMar>
              <w:top w:w="0" w:type="dxa"/>
              <w:left w:w="45" w:type="dxa"/>
              <w:bottom w:w="0" w:type="dxa"/>
              <w:right w:w="45" w:type="dxa"/>
            </w:tcMar>
            <w:vAlign w:val="bottom"/>
            <w:hideMark/>
          </w:tcPr>
          <w:p w:rsidR="009D04A7" w:rsidRPr="009D04A7" w:rsidRDefault="009D04A7" w:rsidP="009D04A7">
            <w:pPr>
              <w:spacing w:after="0" w:line="240" w:lineRule="auto"/>
              <w:rPr>
                <w:rFonts w:ascii="Arial" w:eastAsia="Times New Roman" w:hAnsi="Arial" w:cs="Arial"/>
                <w:b/>
                <w:bCs/>
                <w:sz w:val="20"/>
                <w:szCs w:val="20"/>
              </w:rPr>
            </w:pPr>
            <w:r w:rsidRPr="009D04A7">
              <w:rPr>
                <w:rFonts w:ascii="Arial" w:eastAsia="Times New Roman" w:hAnsi="Arial" w:cs="Arial"/>
                <w:b/>
                <w:bCs/>
                <w:sz w:val="20"/>
                <w:szCs w:val="20"/>
              </w:rPr>
              <w:t>Presentations from Groups 5, 6, 7, 8</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38761D"/>
                <w:sz w:val="20"/>
                <w:szCs w:val="20"/>
              </w:rPr>
            </w:pPr>
            <w:r w:rsidRPr="009D04A7">
              <w:rPr>
                <w:rFonts w:ascii="Arial" w:eastAsia="Times New Roman" w:hAnsi="Arial" w:cs="Arial"/>
                <w:color w:val="38761D"/>
                <w:sz w:val="20"/>
                <w:szCs w:val="20"/>
              </w:rPr>
              <w:t>12/06/22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38761D"/>
                <w:sz w:val="20"/>
                <w:szCs w:val="20"/>
              </w:rPr>
            </w:pP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Calibri" w:eastAsia="Times New Roman" w:hAnsi="Calibri" w:cs="Calibri"/>
                <w:sz w:val="20"/>
                <w:szCs w:val="20"/>
              </w:rPr>
            </w:pPr>
            <w:r w:rsidRPr="009D04A7">
              <w:rPr>
                <w:rFonts w:ascii="Calibri" w:eastAsia="Times New Roman" w:hAnsi="Calibri" w:cs="Calibri"/>
                <w:sz w:val="20"/>
                <w:szCs w:val="20"/>
              </w:rPr>
              <w:t>Reading day</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Calibri" w:eastAsia="Times New Roman" w:hAnsi="Calibri" w:cs="Calibri"/>
                <w:sz w:val="20"/>
                <w:szCs w:val="20"/>
              </w:rPr>
            </w:pPr>
          </w:p>
        </w:tc>
        <w:tc>
          <w:tcPr>
            <w:tcW w:w="0" w:type="auto"/>
            <w:shd w:val="clear" w:color="auto" w:fill="FFFFFF"/>
            <w:tcMar>
              <w:top w:w="0" w:type="dxa"/>
              <w:left w:w="45" w:type="dxa"/>
              <w:bottom w:w="0" w:type="dxa"/>
              <w:right w:w="45" w:type="dxa"/>
            </w:tcMar>
            <w:vAlign w:val="bottom"/>
            <w:hideMark/>
          </w:tcPr>
          <w:p w:rsidR="009D04A7" w:rsidRPr="009D04A7" w:rsidRDefault="009D04A7" w:rsidP="009D04A7">
            <w:pPr>
              <w:spacing w:after="0" w:line="240" w:lineRule="auto"/>
              <w:rPr>
                <w:rFonts w:ascii="Arial" w:eastAsia="Times New Roman" w:hAnsi="Arial" w:cs="Arial"/>
                <w:color w:val="38761D"/>
                <w:sz w:val="20"/>
                <w:szCs w:val="20"/>
              </w:rPr>
            </w:pPr>
            <w:r w:rsidRPr="009D04A7">
              <w:rPr>
                <w:rFonts w:ascii="Arial" w:eastAsia="Times New Roman" w:hAnsi="Arial" w:cs="Arial"/>
                <w:color w:val="38761D"/>
                <w:sz w:val="20"/>
                <w:szCs w:val="20"/>
              </w:rPr>
              <w:t>No lecture, no presentation, no exam</w:t>
            </w:r>
          </w:p>
        </w:tc>
      </w:tr>
      <w:tr w:rsidR="009D04A7" w:rsidRPr="009D04A7" w:rsidTr="009D04A7">
        <w:trPr>
          <w:trHeight w:val="360"/>
          <w:tblCellSpacing w:w="0" w:type="dxa"/>
        </w:trPr>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980000"/>
                <w:sz w:val="20"/>
                <w:szCs w:val="20"/>
              </w:rPr>
            </w:pPr>
            <w:r w:rsidRPr="009D04A7">
              <w:rPr>
                <w:rFonts w:ascii="Arial" w:eastAsia="Times New Roman" w:hAnsi="Arial" w:cs="Arial"/>
                <w:color w:val="980000"/>
                <w:sz w:val="20"/>
                <w:szCs w:val="20"/>
              </w:rPr>
              <w:t>12/08/22</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980000"/>
                <w:sz w:val="20"/>
                <w:szCs w:val="20"/>
              </w:rPr>
            </w:pPr>
            <w:r w:rsidRPr="009D04A7">
              <w:rPr>
                <w:rFonts w:ascii="Arial" w:eastAsia="Times New Roman" w:hAnsi="Arial" w:cs="Arial"/>
                <w:color w:val="980000"/>
                <w:sz w:val="20"/>
                <w:szCs w:val="20"/>
              </w:rPr>
              <w:t>29</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980000"/>
                <w:sz w:val="20"/>
                <w:szCs w:val="20"/>
              </w:rPr>
            </w:pPr>
            <w:r w:rsidRPr="009D04A7">
              <w:rPr>
                <w:rFonts w:ascii="Arial" w:eastAsia="Times New Roman" w:hAnsi="Arial" w:cs="Arial"/>
                <w:color w:val="980000"/>
                <w:sz w:val="20"/>
                <w:szCs w:val="20"/>
              </w:rPr>
              <w:t xml:space="preserve">Final Exam </w:t>
            </w:r>
          </w:p>
        </w:tc>
        <w:tc>
          <w:tcPr>
            <w:tcW w:w="0" w:type="auto"/>
            <w:tcBorders>
              <w:bottom w:val="single" w:sz="6" w:space="0" w:color="000000"/>
            </w:tcBorders>
            <w:tcMar>
              <w:top w:w="0" w:type="dxa"/>
              <w:left w:w="45" w:type="dxa"/>
              <w:bottom w:w="0" w:type="dxa"/>
              <w:right w:w="45" w:type="dxa"/>
            </w:tcMar>
            <w:hideMark/>
          </w:tcPr>
          <w:p w:rsidR="009D04A7" w:rsidRPr="009D04A7" w:rsidRDefault="009D04A7" w:rsidP="009D04A7">
            <w:pPr>
              <w:spacing w:after="0" w:line="240" w:lineRule="auto"/>
              <w:rPr>
                <w:rFonts w:ascii="Arial" w:eastAsia="Times New Roman" w:hAnsi="Arial" w:cs="Arial"/>
                <w:color w:val="980000"/>
                <w:sz w:val="20"/>
                <w:szCs w:val="20"/>
              </w:rPr>
            </w:pPr>
            <w:r w:rsidRPr="009D04A7">
              <w:rPr>
                <w:rFonts w:ascii="Arial" w:eastAsia="Times New Roman" w:hAnsi="Arial" w:cs="Arial"/>
                <w:color w:val="980000"/>
                <w:sz w:val="20"/>
                <w:szCs w:val="20"/>
              </w:rPr>
              <w:t>During Class time</w:t>
            </w:r>
          </w:p>
        </w:tc>
        <w:tc>
          <w:tcPr>
            <w:tcW w:w="0" w:type="auto"/>
            <w:tcBorders>
              <w:bottom w:val="single" w:sz="6" w:space="0" w:color="000000"/>
            </w:tcBorders>
            <w:shd w:val="clear" w:color="auto" w:fill="FFFFFF"/>
            <w:tcMar>
              <w:top w:w="0" w:type="dxa"/>
              <w:left w:w="45" w:type="dxa"/>
              <w:bottom w:w="0" w:type="dxa"/>
              <w:right w:w="45" w:type="dxa"/>
            </w:tcMar>
            <w:vAlign w:val="bottom"/>
            <w:hideMark/>
          </w:tcPr>
          <w:p w:rsidR="009D04A7" w:rsidRPr="009D04A7" w:rsidRDefault="009D04A7" w:rsidP="009D04A7">
            <w:pPr>
              <w:spacing w:after="0" w:line="240" w:lineRule="auto"/>
              <w:rPr>
                <w:rFonts w:ascii="Arial" w:eastAsia="Times New Roman" w:hAnsi="Arial" w:cs="Arial"/>
                <w:color w:val="980000"/>
                <w:sz w:val="20"/>
                <w:szCs w:val="20"/>
              </w:rPr>
            </w:pPr>
            <w:r w:rsidRPr="009D04A7">
              <w:rPr>
                <w:rFonts w:ascii="Arial" w:eastAsia="Times New Roman" w:hAnsi="Arial" w:cs="Arial"/>
                <w:color w:val="980000"/>
                <w:sz w:val="20"/>
                <w:szCs w:val="20"/>
              </w:rPr>
              <w:t>Will cover Chapters 1-10 and 11</w:t>
            </w:r>
          </w:p>
        </w:tc>
      </w:tr>
      <w:tr w:rsidR="009D04A7" w:rsidRPr="009D04A7" w:rsidTr="009D04A7">
        <w:trPr>
          <w:trHeight w:val="360"/>
          <w:tblCellSpacing w:w="0" w:type="dxa"/>
        </w:trPr>
        <w:tc>
          <w:tcPr>
            <w:tcW w:w="0" w:type="auto"/>
            <w:tcMar>
              <w:top w:w="0" w:type="dxa"/>
              <w:left w:w="45" w:type="dxa"/>
              <w:bottom w:w="0" w:type="dxa"/>
              <w:right w:w="45" w:type="dxa"/>
            </w:tcMar>
            <w:vAlign w:val="center"/>
            <w:hideMark/>
          </w:tcPr>
          <w:p w:rsidR="009D04A7" w:rsidRPr="009D04A7" w:rsidRDefault="009D04A7" w:rsidP="009D04A7">
            <w:pPr>
              <w:spacing w:after="0" w:line="240" w:lineRule="auto"/>
              <w:rPr>
                <w:rFonts w:ascii="Arial" w:eastAsia="Times New Roman" w:hAnsi="Arial" w:cs="Arial"/>
                <w:color w:val="980000"/>
                <w:sz w:val="20"/>
                <w:szCs w:val="20"/>
              </w:rPr>
            </w:pPr>
          </w:p>
        </w:tc>
        <w:tc>
          <w:tcPr>
            <w:tcW w:w="0" w:type="auto"/>
            <w:tcMar>
              <w:top w:w="0" w:type="dxa"/>
              <w:left w:w="45" w:type="dxa"/>
              <w:bottom w:w="0" w:type="dxa"/>
              <w:right w:w="45" w:type="dxa"/>
            </w:tcMar>
            <w:vAlign w:val="cente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9D04A7" w:rsidRPr="009D04A7" w:rsidRDefault="009D04A7" w:rsidP="009D04A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9D04A7" w:rsidRPr="009D04A7" w:rsidRDefault="009D04A7" w:rsidP="009D04A7">
            <w:pPr>
              <w:spacing w:after="0" w:line="240" w:lineRule="auto"/>
              <w:rPr>
                <w:rFonts w:ascii="Times New Roman" w:eastAsia="Times New Roman" w:hAnsi="Times New Roman" w:cs="Times New Roman"/>
                <w:sz w:val="20"/>
                <w:szCs w:val="20"/>
              </w:rPr>
            </w:pPr>
          </w:p>
        </w:tc>
      </w:tr>
    </w:tbl>
    <w:p w:rsidR="00E0666B" w:rsidRDefault="00E0666B">
      <w:pPr>
        <w:rPr>
          <w:sz w:val="20"/>
          <w:szCs w:val="20"/>
        </w:rPr>
      </w:pPr>
    </w:p>
    <w:p w:rsidR="00A03832" w:rsidRDefault="00A03832">
      <w:pPr>
        <w:rPr>
          <w:sz w:val="20"/>
          <w:szCs w:val="20"/>
        </w:rPr>
      </w:pPr>
    </w:p>
    <w:p w:rsidR="00A03832" w:rsidRPr="00A03832" w:rsidRDefault="00A03832">
      <w:pPr>
        <w:rPr>
          <w:sz w:val="20"/>
          <w:szCs w:val="20"/>
        </w:rPr>
      </w:pPr>
    </w:p>
    <w:sectPr w:rsidR="00A03832" w:rsidRPr="00A03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Oswald">
    <w:altName w:val="Times New Roman"/>
    <w:panose1 w:val="00000000000000000000"/>
    <w:charset w:val="00"/>
    <w:family w:val="roman"/>
    <w:notTrueType/>
    <w:pitch w:val="default"/>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866C5"/>
    <w:multiLevelType w:val="multilevel"/>
    <w:tmpl w:val="DD9686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03F01"/>
    <w:multiLevelType w:val="multilevel"/>
    <w:tmpl w:val="7E4A6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A7"/>
    <w:rsid w:val="009D04A7"/>
    <w:rsid w:val="00A03832"/>
    <w:rsid w:val="00E0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74B4"/>
  <w15:chartTrackingRefBased/>
  <w15:docId w15:val="{F7CEC75C-BD8E-4AA1-8A06-822C90B5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9D04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468589">
      <w:bodyDiv w:val="1"/>
      <w:marLeft w:val="0"/>
      <w:marRight w:val="0"/>
      <w:marTop w:val="0"/>
      <w:marBottom w:val="0"/>
      <w:divBdr>
        <w:top w:val="none" w:sz="0" w:space="0" w:color="auto"/>
        <w:left w:val="none" w:sz="0" w:space="0" w:color="auto"/>
        <w:bottom w:val="none" w:sz="0" w:space="0" w:color="auto"/>
        <w:right w:val="none" w:sz="0" w:space="0" w:color="auto"/>
      </w:divBdr>
    </w:div>
    <w:div w:id="740563274">
      <w:bodyDiv w:val="1"/>
      <w:marLeft w:val="0"/>
      <w:marRight w:val="0"/>
      <w:marTop w:val="0"/>
      <w:marBottom w:val="0"/>
      <w:divBdr>
        <w:top w:val="none" w:sz="0" w:space="0" w:color="auto"/>
        <w:left w:val="none" w:sz="0" w:space="0" w:color="auto"/>
        <w:bottom w:val="none" w:sz="0" w:space="0" w:color="auto"/>
        <w:right w:val="none" w:sz="0" w:space="0" w:color="auto"/>
      </w:divBdr>
    </w:div>
    <w:div w:id="759066994">
      <w:bodyDiv w:val="1"/>
      <w:marLeft w:val="0"/>
      <w:marRight w:val="0"/>
      <w:marTop w:val="0"/>
      <w:marBottom w:val="0"/>
      <w:divBdr>
        <w:top w:val="none" w:sz="0" w:space="0" w:color="auto"/>
        <w:left w:val="none" w:sz="0" w:space="0" w:color="auto"/>
        <w:bottom w:val="none" w:sz="0" w:space="0" w:color="auto"/>
        <w:right w:val="none" w:sz="0" w:space="0" w:color="auto"/>
      </w:divBdr>
      <w:divsChild>
        <w:div w:id="260839502">
          <w:marLeft w:val="0"/>
          <w:marRight w:val="0"/>
          <w:marTop w:val="0"/>
          <w:marBottom w:val="0"/>
          <w:divBdr>
            <w:top w:val="none" w:sz="0" w:space="0" w:color="auto"/>
            <w:left w:val="none" w:sz="0" w:space="0" w:color="auto"/>
            <w:bottom w:val="none" w:sz="0" w:space="0" w:color="auto"/>
            <w:right w:val="none" w:sz="0" w:space="0" w:color="auto"/>
          </w:divBdr>
          <w:divsChild>
            <w:div w:id="669872029">
              <w:marLeft w:val="0"/>
              <w:marRight w:val="0"/>
              <w:marTop w:val="0"/>
              <w:marBottom w:val="0"/>
              <w:divBdr>
                <w:top w:val="none" w:sz="0" w:space="0" w:color="auto"/>
                <w:left w:val="none" w:sz="0" w:space="0" w:color="auto"/>
                <w:bottom w:val="none" w:sz="0" w:space="0" w:color="auto"/>
                <w:right w:val="none" w:sz="0" w:space="0" w:color="auto"/>
              </w:divBdr>
              <w:divsChild>
                <w:div w:id="1353150443">
                  <w:marLeft w:val="0"/>
                  <w:marRight w:val="0"/>
                  <w:marTop w:val="0"/>
                  <w:marBottom w:val="0"/>
                  <w:divBdr>
                    <w:top w:val="none" w:sz="0" w:space="0" w:color="auto"/>
                    <w:left w:val="none" w:sz="0" w:space="0" w:color="auto"/>
                    <w:bottom w:val="none" w:sz="0" w:space="0" w:color="auto"/>
                    <w:right w:val="none" w:sz="0" w:space="0" w:color="auto"/>
                  </w:divBdr>
                  <w:divsChild>
                    <w:div w:id="1698850071">
                      <w:marLeft w:val="0"/>
                      <w:marRight w:val="0"/>
                      <w:marTop w:val="0"/>
                      <w:marBottom w:val="0"/>
                      <w:divBdr>
                        <w:top w:val="none" w:sz="0" w:space="0" w:color="auto"/>
                        <w:left w:val="none" w:sz="0" w:space="0" w:color="auto"/>
                        <w:bottom w:val="none" w:sz="0" w:space="0" w:color="auto"/>
                        <w:right w:val="none" w:sz="0" w:space="0" w:color="auto"/>
                      </w:divBdr>
                      <w:divsChild>
                        <w:div w:id="1390685099">
                          <w:marLeft w:val="0"/>
                          <w:marRight w:val="0"/>
                          <w:marTop w:val="0"/>
                          <w:marBottom w:val="0"/>
                          <w:divBdr>
                            <w:top w:val="none" w:sz="0" w:space="0" w:color="auto"/>
                            <w:left w:val="none" w:sz="0" w:space="0" w:color="auto"/>
                            <w:bottom w:val="none" w:sz="0" w:space="0" w:color="auto"/>
                            <w:right w:val="none" w:sz="0" w:space="0" w:color="auto"/>
                          </w:divBdr>
                          <w:divsChild>
                            <w:div w:id="1389644107">
                              <w:marLeft w:val="0"/>
                              <w:marRight w:val="0"/>
                              <w:marTop w:val="0"/>
                              <w:marBottom w:val="0"/>
                              <w:divBdr>
                                <w:top w:val="none" w:sz="0" w:space="0" w:color="auto"/>
                                <w:left w:val="none" w:sz="0" w:space="0" w:color="auto"/>
                                <w:bottom w:val="none" w:sz="0" w:space="0" w:color="auto"/>
                                <w:right w:val="none" w:sz="0" w:space="0" w:color="auto"/>
                              </w:divBdr>
                              <w:divsChild>
                                <w:div w:id="1686394578">
                                  <w:marLeft w:val="0"/>
                                  <w:marRight w:val="0"/>
                                  <w:marTop w:val="0"/>
                                  <w:marBottom w:val="0"/>
                                  <w:divBdr>
                                    <w:top w:val="none" w:sz="0" w:space="0" w:color="auto"/>
                                    <w:left w:val="none" w:sz="0" w:space="0" w:color="auto"/>
                                    <w:bottom w:val="none" w:sz="0" w:space="0" w:color="auto"/>
                                    <w:right w:val="none" w:sz="0" w:space="0" w:color="auto"/>
                                  </w:divBdr>
                                  <w:divsChild>
                                    <w:div w:id="1560903204">
                                      <w:marLeft w:val="0"/>
                                      <w:marRight w:val="0"/>
                                      <w:marTop w:val="0"/>
                                      <w:marBottom w:val="0"/>
                                      <w:divBdr>
                                        <w:top w:val="none" w:sz="0" w:space="0" w:color="auto"/>
                                        <w:left w:val="none" w:sz="0" w:space="0" w:color="auto"/>
                                        <w:bottom w:val="none" w:sz="0" w:space="0" w:color="auto"/>
                                        <w:right w:val="none" w:sz="0" w:space="0" w:color="auto"/>
                                      </w:divBdr>
                                      <w:divsChild>
                                        <w:div w:id="18447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284771">
          <w:marLeft w:val="0"/>
          <w:marRight w:val="0"/>
          <w:marTop w:val="0"/>
          <w:marBottom w:val="0"/>
          <w:divBdr>
            <w:top w:val="none" w:sz="0" w:space="0" w:color="auto"/>
            <w:left w:val="none" w:sz="0" w:space="0" w:color="auto"/>
            <w:bottom w:val="none" w:sz="0" w:space="0" w:color="auto"/>
            <w:right w:val="none" w:sz="0" w:space="0" w:color="auto"/>
          </w:divBdr>
          <w:divsChild>
            <w:div w:id="1793010358">
              <w:marLeft w:val="0"/>
              <w:marRight w:val="0"/>
              <w:marTop w:val="0"/>
              <w:marBottom w:val="0"/>
              <w:divBdr>
                <w:top w:val="none" w:sz="0" w:space="0" w:color="auto"/>
                <w:left w:val="none" w:sz="0" w:space="0" w:color="auto"/>
                <w:bottom w:val="none" w:sz="0" w:space="0" w:color="auto"/>
                <w:right w:val="none" w:sz="0" w:space="0" w:color="auto"/>
              </w:divBdr>
              <w:divsChild>
                <w:div w:id="568466407">
                  <w:marLeft w:val="0"/>
                  <w:marRight w:val="0"/>
                  <w:marTop w:val="0"/>
                  <w:marBottom w:val="0"/>
                  <w:divBdr>
                    <w:top w:val="none" w:sz="0" w:space="0" w:color="auto"/>
                    <w:left w:val="none" w:sz="0" w:space="0" w:color="auto"/>
                    <w:bottom w:val="none" w:sz="0" w:space="0" w:color="auto"/>
                    <w:right w:val="none" w:sz="0" w:space="0" w:color="auto"/>
                  </w:divBdr>
                  <w:divsChild>
                    <w:div w:id="1555771877">
                      <w:marLeft w:val="0"/>
                      <w:marRight w:val="0"/>
                      <w:marTop w:val="0"/>
                      <w:marBottom w:val="0"/>
                      <w:divBdr>
                        <w:top w:val="none" w:sz="0" w:space="0" w:color="auto"/>
                        <w:left w:val="none" w:sz="0" w:space="0" w:color="auto"/>
                        <w:bottom w:val="none" w:sz="0" w:space="0" w:color="auto"/>
                        <w:right w:val="none" w:sz="0" w:space="0" w:color="auto"/>
                      </w:divBdr>
                      <w:divsChild>
                        <w:div w:id="510488773">
                          <w:marLeft w:val="0"/>
                          <w:marRight w:val="0"/>
                          <w:marTop w:val="0"/>
                          <w:marBottom w:val="0"/>
                          <w:divBdr>
                            <w:top w:val="none" w:sz="0" w:space="0" w:color="auto"/>
                            <w:left w:val="none" w:sz="0" w:space="0" w:color="auto"/>
                            <w:bottom w:val="none" w:sz="0" w:space="0" w:color="auto"/>
                            <w:right w:val="none" w:sz="0" w:space="0" w:color="auto"/>
                          </w:divBdr>
                          <w:divsChild>
                            <w:div w:id="495999717">
                              <w:marLeft w:val="0"/>
                              <w:marRight w:val="0"/>
                              <w:marTop w:val="0"/>
                              <w:marBottom w:val="0"/>
                              <w:divBdr>
                                <w:top w:val="none" w:sz="0" w:space="0" w:color="auto"/>
                                <w:left w:val="none" w:sz="0" w:space="0" w:color="auto"/>
                                <w:bottom w:val="none" w:sz="0" w:space="0" w:color="auto"/>
                                <w:right w:val="none" w:sz="0" w:space="0" w:color="auto"/>
                              </w:divBdr>
                              <w:divsChild>
                                <w:div w:id="974872884">
                                  <w:marLeft w:val="0"/>
                                  <w:marRight w:val="0"/>
                                  <w:marTop w:val="0"/>
                                  <w:marBottom w:val="0"/>
                                  <w:divBdr>
                                    <w:top w:val="none" w:sz="0" w:space="0" w:color="auto"/>
                                    <w:left w:val="none" w:sz="0" w:space="0" w:color="auto"/>
                                    <w:bottom w:val="none" w:sz="0" w:space="0" w:color="auto"/>
                                    <w:right w:val="none" w:sz="0" w:space="0" w:color="auto"/>
                                  </w:divBdr>
                                  <w:divsChild>
                                    <w:div w:id="552621791">
                                      <w:marLeft w:val="0"/>
                                      <w:marRight w:val="0"/>
                                      <w:marTop w:val="0"/>
                                      <w:marBottom w:val="0"/>
                                      <w:divBdr>
                                        <w:top w:val="none" w:sz="0" w:space="0" w:color="auto"/>
                                        <w:left w:val="none" w:sz="0" w:space="0" w:color="auto"/>
                                        <w:bottom w:val="none" w:sz="0" w:space="0" w:color="auto"/>
                                        <w:right w:val="none" w:sz="0" w:space="0" w:color="auto"/>
                                      </w:divBdr>
                                      <w:divsChild>
                                        <w:div w:id="1253590509">
                                          <w:marLeft w:val="0"/>
                                          <w:marRight w:val="0"/>
                                          <w:marTop w:val="0"/>
                                          <w:marBottom w:val="0"/>
                                          <w:divBdr>
                                            <w:top w:val="none" w:sz="0" w:space="0" w:color="auto"/>
                                            <w:left w:val="none" w:sz="0" w:space="0" w:color="auto"/>
                                            <w:bottom w:val="none" w:sz="0" w:space="0" w:color="auto"/>
                                            <w:right w:val="none" w:sz="0" w:space="0" w:color="auto"/>
                                          </w:divBdr>
                                          <w:divsChild>
                                            <w:div w:id="667488636">
                                              <w:marLeft w:val="0"/>
                                              <w:marRight w:val="0"/>
                                              <w:marTop w:val="0"/>
                                              <w:marBottom w:val="0"/>
                                              <w:divBdr>
                                                <w:top w:val="none" w:sz="0" w:space="0" w:color="auto"/>
                                                <w:left w:val="none" w:sz="0" w:space="0" w:color="auto"/>
                                                <w:bottom w:val="none" w:sz="0" w:space="0" w:color="auto"/>
                                                <w:right w:val="none" w:sz="0" w:space="0" w:color="auto"/>
                                              </w:divBdr>
                                              <w:divsChild>
                                                <w:div w:id="13041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39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url?q=http%3A%2F%2Fwww.andrew.cmu.edu%2Fcourse%2F33-115%2Fresources.html&amp;sa=D&amp;sntz=1&amp;usg=AOvVaw3fE646lUMRRlO6yP5k-52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2022-08-11T16:49:00Z</dcterms:created>
  <dcterms:modified xsi:type="dcterms:W3CDTF">2022-08-11T17:01:00Z</dcterms:modified>
</cp:coreProperties>
</file>